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CB7" w:rsidRPr="0050687B" w:rsidRDefault="00A34CB7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50687B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0687B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0B0985" w:rsidRPr="0050687B" w:rsidRDefault="00D1367E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0687B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0B0985" w:rsidRPr="0050687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BA7219" w:rsidRPr="0050687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Pr="0050687B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0687B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4A46AE" w:rsidRPr="0050687B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B46E10" w:rsidRPr="0050687B">
        <w:rPr>
          <w:rFonts w:ascii="Times New Roman" w:hAnsi="Times New Roman" w:cs="Times New Roman"/>
          <w:sz w:val="24"/>
          <w:szCs w:val="24"/>
        </w:rPr>
        <w:t>5</w:t>
      </w:r>
      <w:r w:rsidRPr="0050687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Pr="0050687B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0687B">
        <w:rPr>
          <w:rFonts w:ascii="Times New Roman" w:hAnsi="Times New Roman" w:cs="Times New Roman"/>
          <w:sz w:val="24"/>
          <w:szCs w:val="24"/>
        </w:rPr>
        <w:t>Межрайонной ИФНС России № 10 по Санкт-Петербургу</w:t>
      </w:r>
    </w:p>
    <w:p w:rsidR="00E27733" w:rsidRPr="0050687B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33B66" w:rsidRPr="0050687B" w:rsidRDefault="00133B66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50687B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0687B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27733" w:rsidRPr="0050687B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50687B" w:rsidRDefault="00E27733" w:rsidP="000B0985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50687B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 (да</w:t>
      </w:r>
      <w:r w:rsidR="005576BC" w:rsidRPr="0050687B">
        <w:rPr>
          <w:rFonts w:ascii="Times New Roman" w:hAnsi="Times New Roman" w:cs="Times New Roman"/>
          <w:sz w:val="24"/>
          <w:szCs w:val="24"/>
        </w:rPr>
        <w:t>лее - гражданская служба)</w:t>
      </w:r>
      <w:r w:rsidR="005576BC" w:rsidRPr="0050687B">
        <w:rPr>
          <w:rFonts w:ascii="Times New Roman" w:hAnsi="Times New Roman" w:cs="Times New Roman"/>
        </w:rPr>
        <w:t> </w:t>
      </w:r>
      <w:r w:rsidR="00D1367E" w:rsidRPr="0050687B">
        <w:rPr>
          <w:rFonts w:ascii="Times New Roman" w:hAnsi="Times New Roman" w:cs="Times New Roman"/>
          <w:sz w:val="24"/>
          <w:szCs w:val="24"/>
        </w:rPr>
        <w:t>старшего</w:t>
      </w:r>
      <w:r w:rsidR="000B0985" w:rsidRPr="0050687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50687B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93355A" w:rsidRPr="0050687B">
        <w:rPr>
          <w:rFonts w:ascii="Times New Roman" w:hAnsi="Times New Roman" w:cs="Times New Roman"/>
          <w:sz w:val="24"/>
          <w:szCs w:val="24"/>
        </w:rPr>
        <w:t>камеральных проверок</w:t>
      </w:r>
      <w:r w:rsidRPr="0050687B">
        <w:rPr>
          <w:rFonts w:ascii="Times New Roman" w:hAnsi="Times New Roman" w:cs="Times New Roman"/>
          <w:sz w:val="24"/>
          <w:szCs w:val="24"/>
        </w:rPr>
        <w:t xml:space="preserve"> </w:t>
      </w:r>
      <w:r w:rsidR="00BA7219" w:rsidRPr="0050687B">
        <w:rPr>
          <w:rFonts w:ascii="Times New Roman" w:hAnsi="Times New Roman" w:cs="Times New Roman"/>
          <w:sz w:val="24"/>
          <w:szCs w:val="24"/>
        </w:rPr>
        <w:t xml:space="preserve">№ </w:t>
      </w:r>
      <w:r w:rsidR="00B46E10" w:rsidRPr="0050687B">
        <w:rPr>
          <w:rFonts w:ascii="Times New Roman" w:hAnsi="Times New Roman" w:cs="Times New Roman"/>
          <w:sz w:val="24"/>
          <w:szCs w:val="24"/>
        </w:rPr>
        <w:t>2</w:t>
      </w:r>
      <w:r w:rsidR="00BA7219" w:rsidRPr="0050687B">
        <w:rPr>
          <w:rFonts w:ascii="Times New Roman" w:hAnsi="Times New Roman" w:cs="Times New Roman"/>
          <w:sz w:val="24"/>
          <w:szCs w:val="24"/>
        </w:rPr>
        <w:t xml:space="preserve"> </w:t>
      </w:r>
      <w:r w:rsidRPr="0050687B">
        <w:rPr>
          <w:rFonts w:ascii="Times New Roman" w:hAnsi="Times New Roman" w:cs="Times New Roman"/>
          <w:sz w:val="24"/>
          <w:szCs w:val="24"/>
        </w:rPr>
        <w:t xml:space="preserve">Межрайонной ИФНС России № 10 по Санкт-Петербургу </w:t>
      </w:r>
      <w:r w:rsidR="00B31215" w:rsidRPr="0050687B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D1367E" w:rsidRPr="0050687B">
        <w:rPr>
          <w:rFonts w:ascii="Times New Roman" w:hAnsi="Times New Roman" w:cs="Times New Roman"/>
          <w:sz w:val="24"/>
          <w:szCs w:val="24"/>
        </w:rPr>
        <w:t>старшей</w:t>
      </w:r>
      <w:r w:rsidR="00B31215" w:rsidRPr="0050687B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0B0985" w:rsidRPr="0050687B">
        <w:rPr>
          <w:rFonts w:ascii="Times New Roman" w:hAnsi="Times New Roman" w:cs="Times New Roman"/>
          <w:sz w:val="24"/>
          <w:szCs w:val="24"/>
        </w:rPr>
        <w:t>специалисты</w:t>
      </w:r>
      <w:r w:rsidR="00B31215" w:rsidRPr="0050687B">
        <w:rPr>
          <w:rFonts w:ascii="Times New Roman" w:hAnsi="Times New Roman" w:cs="Times New Roman"/>
          <w:sz w:val="24"/>
          <w:szCs w:val="24"/>
        </w:rPr>
        <w:t>"</w:t>
      </w:r>
      <w:r w:rsidR="00A34CB7" w:rsidRPr="0050687B">
        <w:rPr>
          <w:rFonts w:ascii="Times New Roman" w:hAnsi="Times New Roman" w:cs="Times New Roman"/>
          <w:sz w:val="24"/>
          <w:szCs w:val="24"/>
        </w:rPr>
        <w:t>.</w:t>
      </w:r>
    </w:p>
    <w:p w:rsidR="00E27733" w:rsidRPr="0050687B" w:rsidRDefault="00A34CB7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50687B">
        <w:rPr>
          <w:rFonts w:ascii="Times New Roman" w:hAnsi="Times New Roman" w:cs="Times New Roman"/>
          <w:sz w:val="24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E27733" w:rsidRPr="0050687B">
        <w:rPr>
          <w:rFonts w:ascii="Times New Roman" w:hAnsi="Times New Roman" w:cs="Times New Roman"/>
          <w:sz w:val="24"/>
          <w:szCs w:val="24"/>
        </w:rPr>
        <w:t xml:space="preserve">- </w:t>
      </w:r>
      <w:r w:rsidR="00B31215" w:rsidRPr="0050687B">
        <w:rPr>
          <w:rFonts w:ascii="Times New Roman" w:hAnsi="Times New Roman" w:cs="Times New Roman"/>
          <w:sz w:val="24"/>
          <w:szCs w:val="24"/>
        </w:rPr>
        <w:t>11-</w:t>
      </w:r>
      <w:r w:rsidR="000B0985" w:rsidRPr="0050687B">
        <w:rPr>
          <w:rFonts w:ascii="Times New Roman" w:hAnsi="Times New Roman" w:cs="Times New Roman"/>
          <w:sz w:val="24"/>
          <w:szCs w:val="24"/>
        </w:rPr>
        <w:t>3</w:t>
      </w:r>
      <w:r w:rsidR="00B31215" w:rsidRPr="0050687B">
        <w:rPr>
          <w:rFonts w:ascii="Times New Roman" w:hAnsi="Times New Roman" w:cs="Times New Roman"/>
          <w:sz w:val="24"/>
          <w:szCs w:val="24"/>
        </w:rPr>
        <w:t>-</w:t>
      </w:r>
      <w:r w:rsidR="00D1367E" w:rsidRPr="0050687B">
        <w:rPr>
          <w:rFonts w:ascii="Times New Roman" w:hAnsi="Times New Roman" w:cs="Times New Roman"/>
          <w:sz w:val="24"/>
          <w:szCs w:val="24"/>
        </w:rPr>
        <w:t>4</w:t>
      </w:r>
      <w:r w:rsidR="00B31215" w:rsidRPr="0050687B">
        <w:rPr>
          <w:rFonts w:ascii="Times New Roman" w:hAnsi="Times New Roman" w:cs="Times New Roman"/>
          <w:sz w:val="24"/>
          <w:szCs w:val="24"/>
        </w:rPr>
        <w:t>-</w:t>
      </w:r>
      <w:r w:rsidR="00FF171D" w:rsidRPr="0050687B">
        <w:rPr>
          <w:rFonts w:ascii="Times New Roman" w:hAnsi="Times New Roman" w:cs="Times New Roman"/>
          <w:sz w:val="24"/>
          <w:szCs w:val="24"/>
        </w:rPr>
        <w:t>0</w:t>
      </w:r>
      <w:r w:rsidR="000B0985" w:rsidRPr="0050687B">
        <w:rPr>
          <w:rFonts w:ascii="Times New Roman" w:hAnsi="Times New Roman" w:cs="Times New Roman"/>
          <w:sz w:val="24"/>
          <w:szCs w:val="24"/>
        </w:rPr>
        <w:t>9</w:t>
      </w:r>
      <w:r w:rsidR="00D1367E" w:rsidRPr="0050687B">
        <w:rPr>
          <w:rFonts w:ascii="Times New Roman" w:hAnsi="Times New Roman" w:cs="Times New Roman"/>
          <w:sz w:val="24"/>
          <w:szCs w:val="24"/>
        </w:rPr>
        <w:t>5</w:t>
      </w:r>
    </w:p>
    <w:p w:rsidR="00E27733" w:rsidRPr="0050687B" w:rsidRDefault="00E27733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50687B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D1367E" w:rsidRPr="0050687B">
        <w:rPr>
          <w:rFonts w:ascii="Times New Roman" w:hAnsi="Times New Roman" w:cs="Times New Roman"/>
          <w:sz w:val="24"/>
          <w:szCs w:val="24"/>
        </w:rPr>
        <w:t>старшего</w:t>
      </w:r>
      <w:r w:rsidR="000B0985" w:rsidRPr="0050687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50687B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E27733" w:rsidRPr="0050687B" w:rsidRDefault="00E27733" w:rsidP="000B098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0687B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B31215" w:rsidRPr="0050687B">
        <w:rPr>
          <w:rFonts w:ascii="Times New Roman" w:hAnsi="Times New Roman" w:cs="Times New Roman"/>
          <w:sz w:val="24"/>
          <w:szCs w:val="24"/>
        </w:rPr>
        <w:t xml:space="preserve"> </w:t>
      </w:r>
      <w:r w:rsidR="00D1367E" w:rsidRPr="0050687B">
        <w:rPr>
          <w:rFonts w:ascii="Times New Roman" w:hAnsi="Times New Roman" w:cs="Times New Roman"/>
          <w:sz w:val="24"/>
          <w:szCs w:val="24"/>
        </w:rPr>
        <w:t>старшего</w:t>
      </w:r>
      <w:r w:rsidR="000B0985" w:rsidRPr="0050687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50687B">
        <w:rPr>
          <w:rFonts w:ascii="Times New Roman" w:hAnsi="Times New Roman" w:cs="Times New Roman"/>
          <w:sz w:val="24"/>
          <w:szCs w:val="24"/>
        </w:rPr>
        <w:t xml:space="preserve">: </w:t>
      </w:r>
      <w:r w:rsidR="00B46E10" w:rsidRPr="0050687B">
        <w:rPr>
          <w:rFonts w:ascii="Times New Roman" w:hAnsi="Times New Roman" w:cs="Times New Roman"/>
          <w:sz w:val="24"/>
          <w:szCs w:val="24"/>
        </w:rPr>
        <w:t>регулирование в сфере налога на прибыль организаций, Налоговый контроль в связи с осуществлением сделок между взаимозависимыми лицами; налогового контроля посредством проведения камеральных проверок</w:t>
      </w:r>
      <w:r w:rsidR="00720591" w:rsidRPr="0050687B">
        <w:rPr>
          <w:rFonts w:ascii="Times New Roman" w:hAnsi="Times New Roman" w:cs="Times New Roman"/>
          <w:sz w:val="24"/>
          <w:szCs w:val="24"/>
        </w:rPr>
        <w:t xml:space="preserve">; </w:t>
      </w:r>
      <w:bookmarkStart w:id="0" w:name="_Toc476580749"/>
      <w:bookmarkStart w:id="1" w:name="_Toc476615825"/>
      <w:bookmarkStart w:id="2" w:name="_Toc476838013"/>
      <w:bookmarkStart w:id="3" w:name="_Toc477191911"/>
      <w:bookmarkStart w:id="4" w:name="_Toc477194379"/>
      <w:bookmarkStart w:id="5" w:name="_Toc477362082"/>
      <w:bookmarkStart w:id="6" w:name="_Toc477362615"/>
      <w:bookmarkStart w:id="7" w:name="_Toc477431933"/>
      <w:bookmarkStart w:id="8" w:name="_Toc477434943"/>
      <w:bookmarkStart w:id="9" w:name="_Toc477447831"/>
      <w:bookmarkStart w:id="10" w:name="_Toc477819797"/>
      <w:bookmarkStart w:id="11" w:name="_Toc477865878"/>
      <w:bookmarkStart w:id="12" w:name="_Toc477886403"/>
      <w:bookmarkStart w:id="13" w:name="_Toc477953437"/>
      <w:bookmarkStart w:id="14" w:name="_Toc478032984"/>
      <w:bookmarkStart w:id="15" w:name="_Toc478038856"/>
      <w:bookmarkStart w:id="16" w:name="_Toc478047345"/>
      <w:bookmarkStart w:id="17" w:name="_Toc478120213"/>
      <w:bookmarkStart w:id="18" w:name="_Toc478120807"/>
      <w:bookmarkStart w:id="19" w:name="_Toc478124883"/>
      <w:bookmarkStart w:id="20" w:name="_Toc478125825"/>
      <w:bookmarkStart w:id="21" w:name="_Toc478417328"/>
      <w:bookmarkStart w:id="22" w:name="_Toc478907062"/>
      <w:bookmarkStart w:id="23" w:name="_Toc515022868"/>
      <w:r w:rsidR="00720591" w:rsidRPr="0050687B">
        <w:rPr>
          <w:rFonts w:ascii="Times New Roman" w:hAnsi="Times New Roman" w:cs="Times New Roman"/>
          <w:sz w:val="24"/>
          <w:szCs w:val="24"/>
        </w:rPr>
        <w:t>Регулирование в сфере имущественного налогообложения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="00B46E10" w:rsidRPr="0050687B">
        <w:rPr>
          <w:rFonts w:ascii="Times New Roman" w:hAnsi="Times New Roman" w:cs="Times New Roman"/>
          <w:sz w:val="24"/>
          <w:szCs w:val="24"/>
        </w:rPr>
        <w:t>.</w:t>
      </w:r>
    </w:p>
    <w:p w:rsidR="00E27733" w:rsidRPr="0050687B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50687B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B955C9" w:rsidRPr="0050687B">
        <w:rPr>
          <w:rFonts w:ascii="Times New Roman" w:hAnsi="Times New Roman" w:cs="Times New Roman"/>
          <w:sz w:val="24"/>
          <w:szCs w:val="24"/>
        </w:rPr>
        <w:t xml:space="preserve"> </w:t>
      </w:r>
      <w:r w:rsidR="00D1367E" w:rsidRPr="0050687B">
        <w:rPr>
          <w:rFonts w:ascii="Times New Roman" w:hAnsi="Times New Roman" w:cs="Times New Roman"/>
          <w:sz w:val="24"/>
          <w:szCs w:val="24"/>
        </w:rPr>
        <w:t>старшего</w:t>
      </w:r>
      <w:r w:rsidR="000B0985" w:rsidRPr="0050687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5576BC" w:rsidRPr="0050687B">
        <w:rPr>
          <w:rFonts w:ascii="Times New Roman" w:hAnsi="Times New Roman" w:cs="Times New Roman"/>
          <w:sz w:val="24"/>
          <w:szCs w:val="24"/>
        </w:rPr>
        <w:t xml:space="preserve"> </w:t>
      </w:r>
      <w:r w:rsidRPr="0050687B">
        <w:rPr>
          <w:rFonts w:ascii="Times New Roman" w:hAnsi="Times New Roman" w:cs="Times New Roman"/>
          <w:sz w:val="24"/>
          <w:szCs w:val="24"/>
        </w:rPr>
        <w:t>осуществляется начальником Межрайонной ИФНС России № 10 по Санкт-Петербургу (далее - инспекция).</w:t>
      </w:r>
    </w:p>
    <w:p w:rsidR="00E27733" w:rsidRPr="0050687B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50687B">
        <w:rPr>
          <w:rFonts w:ascii="Times New Roman" w:hAnsi="Times New Roman" w:cs="Times New Roman"/>
          <w:sz w:val="24"/>
          <w:szCs w:val="24"/>
        </w:rPr>
        <w:t xml:space="preserve">5. </w:t>
      </w:r>
      <w:r w:rsidR="00D1367E" w:rsidRPr="0050687B">
        <w:rPr>
          <w:rFonts w:ascii="Times New Roman" w:hAnsi="Times New Roman" w:cs="Times New Roman"/>
          <w:sz w:val="24"/>
          <w:szCs w:val="24"/>
        </w:rPr>
        <w:t>Старший</w:t>
      </w:r>
      <w:r w:rsidR="000B0985" w:rsidRPr="0050687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E1EE3" w:rsidRPr="0050687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E27733" w:rsidRPr="0050687B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E346D" w:rsidRPr="0050687B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0687B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E346D" w:rsidRPr="0050687B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687B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3E346D" w:rsidRPr="0050687B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2197" w:rsidRPr="0050687B" w:rsidRDefault="009841CE" w:rsidP="001D6EA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0687B">
        <w:rPr>
          <w:rFonts w:ascii="Times New Roman" w:hAnsi="Times New Roman" w:cs="Times New Roman"/>
          <w:sz w:val="24"/>
          <w:szCs w:val="24"/>
        </w:rPr>
        <w:t xml:space="preserve">6. Для замещения </w:t>
      </w:r>
      <w:r w:rsidR="002E1EE3" w:rsidRPr="0050687B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D1367E" w:rsidRPr="0050687B">
        <w:rPr>
          <w:rFonts w:ascii="Times New Roman" w:hAnsi="Times New Roman" w:cs="Times New Roman"/>
          <w:sz w:val="24"/>
          <w:szCs w:val="24"/>
        </w:rPr>
        <w:t>старшего</w:t>
      </w:r>
      <w:r w:rsidR="000B0985" w:rsidRPr="0050687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3E346D" w:rsidRPr="0050687B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3E346D" w:rsidRPr="0050687B" w:rsidRDefault="00642197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0687B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5576BC" w:rsidRPr="0050687B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Pr="0050687B">
        <w:rPr>
          <w:rFonts w:ascii="Times New Roman" w:hAnsi="Times New Roman" w:cs="Times New Roman"/>
          <w:sz w:val="24"/>
          <w:szCs w:val="24"/>
        </w:rPr>
        <w:t>.</w:t>
      </w:r>
    </w:p>
    <w:p w:rsidR="003E346D" w:rsidRPr="0050687B" w:rsidRDefault="000E505C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0687B">
        <w:rPr>
          <w:rFonts w:ascii="Times New Roman" w:hAnsi="Times New Roman" w:cs="Times New Roman"/>
          <w:sz w:val="24"/>
          <w:szCs w:val="24"/>
        </w:rPr>
        <w:t>6.2.</w:t>
      </w:r>
      <w:r w:rsidR="00E27733" w:rsidRPr="0050687B">
        <w:rPr>
          <w:rFonts w:ascii="Times New Roman" w:hAnsi="Times New Roman" w:cs="Times New Roman"/>
          <w:sz w:val="24"/>
          <w:szCs w:val="24"/>
        </w:rPr>
        <w:t xml:space="preserve"> </w:t>
      </w:r>
      <w:r w:rsidR="00A34CB7" w:rsidRPr="0050687B">
        <w:rPr>
          <w:rFonts w:ascii="Times New Roman" w:hAnsi="Times New Roman" w:cs="Times New Roman"/>
          <w:sz w:val="24"/>
          <w:szCs w:val="24"/>
        </w:rPr>
        <w:t>Б</w:t>
      </w:r>
      <w:r w:rsidRPr="0050687B">
        <w:rPr>
          <w:rFonts w:ascii="Times New Roman" w:hAnsi="Times New Roman" w:cs="Times New Roman"/>
          <w:sz w:val="24"/>
          <w:szCs w:val="24"/>
        </w:rPr>
        <w:t>ез предъявления  требования к стажу.</w:t>
      </w:r>
    </w:p>
    <w:p w:rsidR="001D6EAE" w:rsidRPr="0050687B" w:rsidRDefault="00764D62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0687B">
        <w:rPr>
          <w:rFonts w:ascii="Times New Roman" w:hAnsi="Times New Roman" w:cs="Times New Roman"/>
          <w:sz w:val="24"/>
          <w:szCs w:val="24"/>
        </w:rPr>
        <w:t>6.3. Наличие базовых знаний:</w:t>
      </w:r>
      <w:r w:rsidR="00A34CB7" w:rsidRPr="0050687B">
        <w:rPr>
          <w:rFonts w:ascii="Times New Roman" w:hAnsi="Times New Roman" w:cs="Times New Roman"/>
          <w:sz w:val="24"/>
          <w:szCs w:val="24"/>
        </w:rPr>
        <w:t xml:space="preserve"> </w:t>
      </w:r>
      <w:r w:rsidRPr="0050687B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  <w:r w:rsidR="00A34CB7" w:rsidRPr="0050687B">
        <w:rPr>
          <w:rFonts w:ascii="Times New Roman" w:hAnsi="Times New Roman" w:cs="Times New Roman"/>
          <w:sz w:val="24"/>
          <w:szCs w:val="24"/>
        </w:rPr>
        <w:t xml:space="preserve"> </w:t>
      </w:r>
      <w:r w:rsidRPr="0050687B">
        <w:rPr>
          <w:rFonts w:ascii="Times New Roman" w:hAnsi="Times New Roman" w:cs="Times New Roman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  <w:r w:rsidR="00A34CB7" w:rsidRPr="0050687B">
        <w:rPr>
          <w:rFonts w:ascii="Times New Roman" w:hAnsi="Times New Roman" w:cs="Times New Roman"/>
          <w:sz w:val="24"/>
          <w:szCs w:val="24"/>
        </w:rPr>
        <w:t xml:space="preserve"> </w:t>
      </w:r>
      <w:r w:rsidRPr="0050687B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  <w:r w:rsidR="00A34CB7" w:rsidRPr="0050687B">
        <w:rPr>
          <w:rFonts w:ascii="Times New Roman" w:hAnsi="Times New Roman" w:cs="Times New Roman"/>
          <w:sz w:val="24"/>
          <w:szCs w:val="24"/>
        </w:rPr>
        <w:t xml:space="preserve"> </w:t>
      </w:r>
      <w:r w:rsidRPr="0050687B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2482C" w:rsidRPr="0050687B" w:rsidRDefault="003E346D" w:rsidP="0012482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0687B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B46E10" w:rsidRPr="0050687B" w:rsidRDefault="003E346D" w:rsidP="00BB7C6A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0687B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  <w:proofErr w:type="gramStart"/>
      <w:r w:rsidR="00720591" w:rsidRPr="0050687B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6" w:history="1">
        <w:r w:rsidR="00720591" w:rsidRPr="0050687B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720591" w:rsidRPr="0050687B">
        <w:rPr>
          <w:rFonts w:ascii="Times New Roman" w:hAnsi="Times New Roman" w:cs="Times New Roman"/>
          <w:sz w:val="24"/>
          <w:szCs w:val="24"/>
        </w:rPr>
        <w:t xml:space="preserve"> Российской Федерации; Гражданский </w:t>
      </w:r>
      <w:hyperlink r:id="rId7" w:history="1">
        <w:r w:rsidR="00720591" w:rsidRPr="0050687B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720591" w:rsidRPr="0050687B">
        <w:rPr>
          <w:rFonts w:ascii="Times New Roman" w:hAnsi="Times New Roman" w:cs="Times New Roman"/>
          <w:sz w:val="24"/>
          <w:szCs w:val="24"/>
        </w:rPr>
        <w:t xml:space="preserve"> Российской Федерации; Земельный </w:t>
      </w:r>
      <w:hyperlink r:id="rId8" w:history="1">
        <w:r w:rsidR="00720591" w:rsidRPr="0050687B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720591" w:rsidRPr="0050687B">
        <w:rPr>
          <w:rFonts w:ascii="Times New Roman" w:hAnsi="Times New Roman" w:cs="Times New Roman"/>
          <w:sz w:val="24"/>
          <w:szCs w:val="24"/>
        </w:rPr>
        <w:t xml:space="preserve"> Российской Федерации; Жилищный </w:t>
      </w:r>
      <w:hyperlink r:id="rId9" w:history="1">
        <w:r w:rsidR="00720591" w:rsidRPr="0050687B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720591" w:rsidRPr="0050687B">
        <w:rPr>
          <w:rFonts w:ascii="Times New Roman" w:hAnsi="Times New Roman" w:cs="Times New Roman"/>
          <w:sz w:val="24"/>
          <w:szCs w:val="24"/>
        </w:rPr>
        <w:t xml:space="preserve"> Российской Федерации; </w:t>
      </w:r>
      <w:hyperlink r:id="rId10" w:history="1">
        <w:r w:rsidR="00720591" w:rsidRPr="0050687B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720591" w:rsidRPr="0050687B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законодательства); Налоговый </w:t>
      </w:r>
      <w:hyperlink r:id="rId11" w:history="1">
        <w:r w:rsidR="00720591" w:rsidRPr="0050687B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720591" w:rsidRPr="0050687B">
        <w:rPr>
          <w:rFonts w:ascii="Times New Roman" w:hAnsi="Times New Roman" w:cs="Times New Roman"/>
          <w:sz w:val="24"/>
          <w:szCs w:val="24"/>
        </w:rPr>
        <w:t xml:space="preserve"> Российской Федерации; Таможенный </w:t>
      </w:r>
      <w:hyperlink r:id="rId12" w:history="1">
        <w:r w:rsidR="00720591" w:rsidRPr="0050687B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720591" w:rsidRPr="0050687B">
        <w:rPr>
          <w:rFonts w:ascii="Times New Roman" w:hAnsi="Times New Roman" w:cs="Times New Roman"/>
          <w:sz w:val="24"/>
          <w:szCs w:val="24"/>
        </w:rPr>
        <w:t xml:space="preserve"> Таможенного союза; Трудовой </w:t>
      </w:r>
      <w:hyperlink r:id="rId13" w:history="1">
        <w:r w:rsidR="00720591" w:rsidRPr="0050687B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720591" w:rsidRPr="0050687B">
        <w:rPr>
          <w:rFonts w:ascii="Times New Roman" w:hAnsi="Times New Roman" w:cs="Times New Roman"/>
          <w:sz w:val="24"/>
          <w:szCs w:val="24"/>
        </w:rPr>
        <w:t xml:space="preserve"> Российской Федерации; Федеральный </w:t>
      </w:r>
      <w:hyperlink r:id="rId14" w:history="1">
        <w:r w:rsidR="00720591" w:rsidRPr="0050687B">
          <w:rPr>
            <w:rStyle w:val="a6"/>
            <w:rFonts w:ascii="Times New Roman" w:hAnsi="Times New Roman" w:cs="Times New Roman"/>
            <w:sz w:val="24"/>
            <w:szCs w:val="24"/>
          </w:rPr>
          <w:t>закон</w:t>
        </w:r>
      </w:hyperlink>
      <w:r w:rsidR="00720591" w:rsidRPr="0050687B">
        <w:rPr>
          <w:rFonts w:ascii="Times New Roman" w:hAnsi="Times New Roman" w:cs="Times New Roman"/>
          <w:sz w:val="24"/>
          <w:szCs w:val="24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</w:t>
      </w:r>
      <w:proofErr w:type="gramEnd"/>
      <w:r w:rsidR="00720591" w:rsidRPr="0050687B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5" w:history="1">
        <w:r w:rsidR="00720591" w:rsidRPr="0050687B">
          <w:rPr>
            <w:rStyle w:val="a6"/>
            <w:rFonts w:ascii="Times New Roman" w:hAnsi="Times New Roman" w:cs="Times New Roman"/>
            <w:sz w:val="24"/>
            <w:szCs w:val="24"/>
          </w:rPr>
          <w:t>закон</w:t>
        </w:r>
      </w:hyperlink>
      <w:r w:rsidR="00720591" w:rsidRPr="0050687B">
        <w:rPr>
          <w:rFonts w:ascii="Times New Roman" w:hAnsi="Times New Roman" w:cs="Times New Roman"/>
          <w:sz w:val="24"/>
          <w:szCs w:val="24"/>
        </w:rPr>
        <w:t xml:space="preserve"> от 6 декабря 2011 г. N 402-ФЗ "О бухгалтерском учете"; </w:t>
      </w:r>
      <w:hyperlink r:id="rId16" w:history="1">
        <w:r w:rsidR="00720591" w:rsidRPr="0050687B">
          <w:rPr>
            <w:rStyle w:val="a6"/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720591" w:rsidRPr="0050687B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 </w:t>
      </w:r>
      <w:hyperlink r:id="rId17" w:history="1">
        <w:proofErr w:type="gramStart"/>
        <w:r w:rsidR="00720591" w:rsidRPr="0050687B">
          <w:rPr>
            <w:rStyle w:val="a6"/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720591" w:rsidRPr="0050687B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15 апреля 2014 г. N 320 "Об </w:t>
      </w:r>
      <w:r w:rsidR="00720591" w:rsidRPr="0050687B">
        <w:rPr>
          <w:rFonts w:ascii="Times New Roman" w:hAnsi="Times New Roman" w:cs="Times New Roman"/>
          <w:sz w:val="24"/>
          <w:szCs w:val="24"/>
        </w:rPr>
        <w:lastRenderedPageBreak/>
        <w:t xml:space="preserve">утверждении государственной программы Российской Федерации "Управление государственными финансами и регулирование финансовых рынков"; </w:t>
      </w:r>
      <w:hyperlink r:id="rId18" w:history="1">
        <w:r w:rsidR="00720591" w:rsidRPr="0050687B">
          <w:rPr>
            <w:rStyle w:val="a6"/>
            <w:rFonts w:ascii="Times New Roman" w:hAnsi="Times New Roman" w:cs="Times New Roman"/>
            <w:sz w:val="24"/>
            <w:szCs w:val="24"/>
          </w:rPr>
          <w:t>Договор</w:t>
        </w:r>
      </w:hyperlink>
      <w:r w:rsidR="00720591" w:rsidRPr="0050687B">
        <w:rPr>
          <w:rFonts w:ascii="Times New Roman" w:hAnsi="Times New Roman" w:cs="Times New Roman"/>
          <w:sz w:val="24"/>
          <w:szCs w:val="24"/>
        </w:rPr>
        <w:t xml:space="preserve"> о Евразийском экономическом союзе от 29 мая 2014 г.; </w:t>
      </w:r>
      <w:hyperlink r:id="rId19" w:history="1">
        <w:r w:rsidR="00720591" w:rsidRPr="0050687B">
          <w:rPr>
            <w:rStyle w:val="a6"/>
            <w:rFonts w:ascii="Times New Roman" w:hAnsi="Times New Roman" w:cs="Times New Roman"/>
            <w:sz w:val="24"/>
            <w:szCs w:val="24"/>
          </w:rPr>
          <w:t>приказ</w:t>
        </w:r>
      </w:hyperlink>
      <w:r w:rsidR="00720591" w:rsidRPr="0050687B">
        <w:rPr>
          <w:rFonts w:ascii="Times New Roman" w:hAnsi="Times New Roman" w:cs="Times New Roman"/>
          <w:sz w:val="24"/>
          <w:szCs w:val="24"/>
        </w:rPr>
        <w:t xml:space="preserve"> Минфина России от 30 марта 2001 г. N 26н "Об утверждении Положения по бухгалтерскому учету "Учет основных средств" ПБУ 6/01";</w:t>
      </w:r>
      <w:proofErr w:type="gramEnd"/>
      <w:r w:rsidR="00720591" w:rsidRPr="0050687B">
        <w:rPr>
          <w:rFonts w:ascii="Times New Roman" w:hAnsi="Times New Roman" w:cs="Times New Roman"/>
          <w:sz w:val="24"/>
          <w:szCs w:val="24"/>
        </w:rPr>
        <w:t xml:space="preserve"> </w:t>
      </w:r>
      <w:hyperlink r:id="rId20" w:history="1">
        <w:proofErr w:type="gramStart"/>
        <w:r w:rsidR="00720591" w:rsidRPr="0050687B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720591" w:rsidRPr="0050687B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 января 2002 г. N 1 "О Классификации основных средств, включаемых в амортизационные группы"; </w:t>
      </w:r>
      <w:hyperlink r:id="rId21" w:history="1">
        <w:r w:rsidR="00720591" w:rsidRPr="0050687B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720591" w:rsidRPr="0050687B">
        <w:rPr>
          <w:rFonts w:ascii="Times New Roman" w:hAnsi="Times New Roman" w:cs="Times New Roman"/>
          <w:sz w:val="24"/>
          <w:szCs w:val="24"/>
        </w:rPr>
        <w:t xml:space="preserve"> ФНС России от 19 октября 2016 г.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форме";</w:t>
      </w:r>
      <w:proofErr w:type="gramEnd"/>
      <w:r w:rsidR="00720591" w:rsidRPr="0050687B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22" w:history="1">
        <w:r w:rsidR="00720591" w:rsidRPr="0050687B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720591" w:rsidRPr="0050687B">
        <w:rPr>
          <w:rFonts w:ascii="Times New Roman" w:hAnsi="Times New Roman" w:cs="Times New Roman"/>
          <w:sz w:val="24"/>
          <w:szCs w:val="24"/>
        </w:rPr>
        <w:t xml:space="preserve">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 </w:t>
      </w:r>
      <w:hyperlink r:id="rId23" w:history="1">
        <w:r w:rsidR="00720591" w:rsidRPr="0050687B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720591" w:rsidRPr="0050687B">
        <w:rPr>
          <w:rFonts w:ascii="Times New Roman" w:hAnsi="Times New Roman" w:cs="Times New Roman"/>
          <w:sz w:val="24"/>
          <w:szCs w:val="24"/>
        </w:rPr>
        <w:t xml:space="preserve"> Минфина России от 13 ноября 2008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 </w:t>
      </w:r>
      <w:hyperlink r:id="rId24" w:history="1">
        <w:r w:rsidR="00720591" w:rsidRPr="0050687B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720591" w:rsidRPr="005068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0591" w:rsidRPr="0050687B">
        <w:rPr>
          <w:rFonts w:ascii="Times New Roman" w:hAnsi="Times New Roman" w:cs="Times New Roman"/>
          <w:sz w:val="24"/>
          <w:szCs w:val="24"/>
        </w:rPr>
        <w:t>Минпромторга</w:t>
      </w:r>
      <w:proofErr w:type="spellEnd"/>
      <w:r w:rsidR="00720591" w:rsidRPr="0050687B">
        <w:rPr>
          <w:rFonts w:ascii="Times New Roman" w:hAnsi="Times New Roman" w:cs="Times New Roman"/>
          <w:sz w:val="24"/>
          <w:szCs w:val="24"/>
        </w:rPr>
        <w:t xml:space="preserve"> России от 30 октября 2012 г. N 1598 "Об утверждении перечня кодов товаров в соответствии с товарной номенклатурой ВЭД, </w:t>
      </w:r>
      <w:proofErr w:type="gramStart"/>
      <w:r w:rsidR="00720591" w:rsidRPr="0050687B">
        <w:rPr>
          <w:rFonts w:ascii="Times New Roman" w:hAnsi="Times New Roman" w:cs="Times New Roman"/>
          <w:sz w:val="24"/>
          <w:szCs w:val="24"/>
        </w:rPr>
        <w:t>сделки</w:t>
      </w:r>
      <w:proofErr w:type="gramEnd"/>
      <w:r w:rsidR="00720591" w:rsidRPr="0050687B">
        <w:rPr>
          <w:rFonts w:ascii="Times New Roman" w:hAnsi="Times New Roman" w:cs="Times New Roman"/>
          <w:sz w:val="24"/>
          <w:szCs w:val="24"/>
        </w:rPr>
        <w:t xml:space="preserve"> в отношении которых признаются контролируемыми в соответствии со статьей 105.14 НК Российской Федерации"; </w:t>
      </w:r>
      <w:hyperlink r:id="rId25" w:history="1">
        <w:r w:rsidR="00720591" w:rsidRPr="0050687B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720591" w:rsidRPr="0050687B">
        <w:rPr>
          <w:rFonts w:ascii="Times New Roman" w:hAnsi="Times New Roman" w:cs="Times New Roman"/>
          <w:sz w:val="24"/>
          <w:szCs w:val="24"/>
        </w:rPr>
        <w:t xml:space="preserve"> ФНС России от 26 марта 2012 г.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 </w:t>
      </w:r>
      <w:hyperlink r:id="rId26" w:history="1">
        <w:r w:rsidR="00720591" w:rsidRPr="0050687B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720591" w:rsidRPr="0050687B">
        <w:rPr>
          <w:rFonts w:ascii="Times New Roman" w:hAnsi="Times New Roman" w:cs="Times New Roman"/>
          <w:sz w:val="24"/>
          <w:szCs w:val="24"/>
        </w:rPr>
        <w:t xml:space="preserve"> ФНС России от 27 июля 2012 г.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форме"; </w:t>
      </w:r>
      <w:hyperlink r:id="rId27" w:history="1">
        <w:r w:rsidR="00720591" w:rsidRPr="0050687B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720591" w:rsidRPr="0050687B">
        <w:rPr>
          <w:rFonts w:ascii="Times New Roman" w:hAnsi="Times New Roman" w:cs="Times New Roman"/>
          <w:sz w:val="24"/>
          <w:szCs w:val="24"/>
        </w:rPr>
        <w:t xml:space="preserve"> ФНС России от 10 октября 2012 г.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сборов"; </w:t>
      </w:r>
      <w:hyperlink r:id="rId28" w:history="1">
        <w:proofErr w:type="gramStart"/>
        <w:r w:rsidR="00720591" w:rsidRPr="0050687B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720591" w:rsidRPr="0050687B">
        <w:rPr>
          <w:rFonts w:ascii="Times New Roman" w:hAnsi="Times New Roman" w:cs="Times New Roman"/>
          <w:sz w:val="24"/>
          <w:szCs w:val="24"/>
        </w:rPr>
        <w:t xml:space="preserve"> ФНС России от 26 ноября 2012 г.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</w:r>
      <w:proofErr w:type="gramEnd"/>
      <w:r w:rsidR="00720591" w:rsidRPr="0050687B">
        <w:rPr>
          <w:rFonts w:ascii="Times New Roman" w:hAnsi="Times New Roman" w:cs="Times New Roman"/>
          <w:sz w:val="24"/>
          <w:szCs w:val="24"/>
        </w:rPr>
        <w:t xml:space="preserve"> полноты исчисления и уплаты налогов в связи с совершением сделок между взаимозависимыми лицами"; </w:t>
      </w:r>
      <w:hyperlink r:id="rId29" w:history="1">
        <w:r w:rsidR="00720591" w:rsidRPr="0050687B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720591" w:rsidRPr="0050687B">
        <w:rPr>
          <w:rFonts w:ascii="Times New Roman" w:hAnsi="Times New Roman" w:cs="Times New Roman"/>
          <w:sz w:val="24"/>
          <w:szCs w:val="24"/>
        </w:rPr>
        <w:t xml:space="preserve"> ФНС России от 27 августа 2013 г. N ММВ-7-13/292@ "О внесении изменений в приказы ФНС России от 6 марта 2007 г. N ММ-3-06/106@, от 31 мая 2007 г. N ММ-3-06/338@"; </w:t>
      </w:r>
      <w:hyperlink r:id="rId30" w:history="1">
        <w:r w:rsidR="00720591" w:rsidRPr="0050687B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720591" w:rsidRPr="0050687B">
        <w:rPr>
          <w:rFonts w:ascii="Times New Roman" w:hAnsi="Times New Roman" w:cs="Times New Roman"/>
          <w:sz w:val="24"/>
          <w:szCs w:val="24"/>
        </w:rPr>
        <w:t xml:space="preserve"> ФНС России от 19 ноября 2013 г.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корректировок"; </w:t>
      </w:r>
      <w:hyperlink r:id="rId31" w:history="1">
        <w:r w:rsidR="00720591" w:rsidRPr="0050687B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720591" w:rsidRPr="0050687B">
        <w:rPr>
          <w:rFonts w:ascii="Times New Roman" w:hAnsi="Times New Roman" w:cs="Times New Roman"/>
          <w:sz w:val="24"/>
          <w:szCs w:val="24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</w:r>
      <w:proofErr w:type="gramStart"/>
      <w:r w:rsidR="00720591" w:rsidRPr="0050687B">
        <w:rPr>
          <w:rFonts w:ascii="Times New Roman" w:hAnsi="Times New Roman" w:cs="Times New Roman"/>
          <w:sz w:val="24"/>
          <w:szCs w:val="24"/>
        </w:rPr>
        <w:t>приказ ФНС России от 24 апреля 2015 г. № ММВ-7-14/177@                   «Об утверждении формы и формата представления в электронной форме уведомления об участии в иностранных организациях (об учреждении иностранных структур без образования юридического лица), а также порядка заполнения формы и порядка представления в электронной форме уведомления об участии в иностранных организациях (об учреждении иностранных структур без образования юридического лица)»;</w:t>
      </w:r>
      <w:proofErr w:type="gramEnd"/>
      <w:r w:rsidR="00720591" w:rsidRPr="0050687B">
        <w:rPr>
          <w:rFonts w:ascii="Times New Roman" w:hAnsi="Times New Roman" w:cs="Times New Roman"/>
          <w:sz w:val="24"/>
          <w:szCs w:val="24"/>
        </w:rPr>
        <w:t xml:space="preserve"> приказ ФНС России от 13 декабря 2016 г. № ММВ-7-13/679@ «Об утверждении формы и порядка заполнения формы уведомления о контролируемых иностранных компаниях, а также формата и порядка представления уведомления о контролируемых иностранных компаниях в электронной форме»; </w:t>
      </w:r>
      <w:hyperlink r:id="rId32" w:history="1">
        <w:proofErr w:type="gramStart"/>
        <w:r w:rsidR="00720591" w:rsidRPr="0050687B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720591" w:rsidRPr="0050687B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</w:t>
      </w:r>
      <w:r w:rsidR="00720591" w:rsidRPr="0050687B">
        <w:rPr>
          <w:rFonts w:ascii="Times New Roman" w:hAnsi="Times New Roman" w:cs="Times New Roman"/>
          <w:sz w:val="24"/>
          <w:szCs w:val="24"/>
        </w:rPr>
        <w:lastRenderedPageBreak/>
        <w:t>(специальных банковских счетах), справок об остатках электронных денежных средств</w:t>
      </w:r>
      <w:proofErr w:type="gramEnd"/>
      <w:r w:rsidR="00720591" w:rsidRPr="0050687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20591" w:rsidRPr="0050687B">
        <w:rPr>
          <w:rFonts w:ascii="Times New Roman" w:hAnsi="Times New Roman" w:cs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720591" w:rsidRPr="0050687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20591" w:rsidRPr="0050687B">
        <w:rPr>
          <w:rFonts w:ascii="Times New Roman" w:hAnsi="Times New Roman" w:cs="Times New Roman"/>
          <w:sz w:val="24"/>
          <w:szCs w:val="24"/>
        </w:rPr>
        <w:t>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="00720591" w:rsidRPr="0050687B">
        <w:rPr>
          <w:rFonts w:ascii="Times New Roman" w:hAnsi="Times New Roman" w:cs="Times New Roman"/>
          <w:sz w:val="24"/>
          <w:szCs w:val="24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720591" w:rsidRPr="0050687B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="00720591" w:rsidRPr="0050687B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федерации)»; приказ ФНС России от 10 февраля 2017 г. № ММВ-7-15/176@                 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 письмо ФНС России от 16 июля 2013 г. № АС-4-2/12705 «О рекомендациях по проведению камеральных налоговых проверок».</w:t>
      </w:r>
    </w:p>
    <w:p w:rsidR="00B46E10" w:rsidRPr="0050687B" w:rsidRDefault="00B46E10" w:rsidP="00B46E10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0687B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46E10" w:rsidRPr="0050687B" w:rsidRDefault="003E346D" w:rsidP="00B46E1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0687B">
        <w:rPr>
          <w:rFonts w:ascii="Times New Roman" w:hAnsi="Times New Roman" w:cs="Times New Roman"/>
          <w:sz w:val="24"/>
          <w:szCs w:val="24"/>
        </w:rPr>
        <w:t>6.4.2.</w:t>
      </w:r>
      <w:r w:rsidR="00E53133" w:rsidRPr="0050687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53133" w:rsidRPr="0050687B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B46E10" w:rsidRPr="0050687B">
        <w:rPr>
          <w:rFonts w:ascii="Times New Roman" w:hAnsi="Times New Roman" w:cs="Times New Roman"/>
          <w:sz w:val="24"/>
          <w:szCs w:val="24"/>
        </w:rPr>
        <w:t>состав налогоплательщиков налога на прибыль организаций; понятие участники консолидированной группы налогоплательщиков; понятие налоговые резиденты Российской Федерации; понятие прибыли организации; основные исключения исполнения обязанностей налогоплательщика организации; порядок определения доходов, понятия доходы от реализации, внереализационные доходы; понятие расходы и основные виды расходов при расчете налога на прибыль организации; понятие амортизируемого имущества;</w:t>
      </w:r>
      <w:proofErr w:type="gramEnd"/>
      <w:r w:rsidR="00B46E10" w:rsidRPr="0050687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46E10" w:rsidRPr="0050687B">
        <w:rPr>
          <w:rFonts w:ascii="Times New Roman" w:hAnsi="Times New Roman" w:cs="Times New Roman"/>
          <w:sz w:val="24"/>
          <w:szCs w:val="24"/>
        </w:rPr>
        <w:t>основные методы и порядок расчета сумм амортизации; 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методы определения рыночных цен для целей налогообложения; 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</w:t>
      </w:r>
      <w:proofErr w:type="gramEnd"/>
      <w:r w:rsidR="00B46E10" w:rsidRPr="0050687B">
        <w:rPr>
          <w:rFonts w:ascii="Times New Roman" w:hAnsi="Times New Roman" w:cs="Times New Roman"/>
          <w:sz w:val="24"/>
          <w:szCs w:val="24"/>
        </w:rPr>
        <w:t xml:space="preserve"> характеристика компаний с учетом их функционального профиля и взаимосвязь с выбором метода определения рыночных цен; понятие ценообразование в сделках с нематериальными активами для налоговых целей; порядок определения рыночного интервала рентабельности; особенности ценообразования на услуги: методика распределения затрат для расчета стоимости услуг и применение надбавки; возможные пути предотвращения/разрешения споров с налоговыми органами по вопросам, связанным с контролем цен для целей налогообложения; понятие взаимозависимые лица. Порядок определения доли участия одной организации в другой организации или физического лица в организации; 11 декабря особенности признания цен </w:t>
      </w:r>
      <w:proofErr w:type="gramStart"/>
      <w:r w:rsidR="00B46E10" w:rsidRPr="0050687B">
        <w:rPr>
          <w:rFonts w:ascii="Times New Roman" w:hAnsi="Times New Roman" w:cs="Times New Roman"/>
          <w:sz w:val="24"/>
          <w:szCs w:val="24"/>
        </w:rPr>
        <w:t>рыночными</w:t>
      </w:r>
      <w:proofErr w:type="gramEnd"/>
      <w:r w:rsidR="00B46E10" w:rsidRPr="0050687B">
        <w:rPr>
          <w:rFonts w:ascii="Times New Roman" w:hAnsi="Times New Roman" w:cs="Times New Roman"/>
          <w:sz w:val="24"/>
          <w:szCs w:val="24"/>
        </w:rPr>
        <w:t xml:space="preserve">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методы, используемые при определении для целей налогообложения доходов (прибыли, выручки) в сделках, сторонами которых являются взаимозависимые лица; понятие соглашения о ценообразовании для целей налогообложения; 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907A62" w:rsidRPr="0050687B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0687B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  <w:r w:rsidR="00907A62" w:rsidRPr="0050687B">
        <w:rPr>
          <w:rFonts w:ascii="Times New Roman" w:hAnsi="Times New Roman" w:cs="Times New Roman"/>
          <w:sz w:val="24"/>
          <w:szCs w:val="24"/>
        </w:rPr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</w:t>
      </w:r>
      <w:r w:rsidR="00907A62" w:rsidRPr="0050687B">
        <w:rPr>
          <w:rFonts w:ascii="Times New Roman" w:hAnsi="Times New Roman" w:cs="Times New Roman"/>
          <w:sz w:val="24"/>
          <w:szCs w:val="24"/>
        </w:rPr>
        <w:lastRenderedPageBreak/>
        <w:t>проверок.</w:t>
      </w:r>
    </w:p>
    <w:p w:rsidR="00941EB7" w:rsidRPr="0050687B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0687B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  <w:r w:rsidR="00764D62" w:rsidRPr="0050687B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  <w:r w:rsidR="00A34CB7" w:rsidRPr="0050687B">
        <w:rPr>
          <w:rFonts w:ascii="Times New Roman" w:hAnsi="Times New Roman" w:cs="Times New Roman"/>
          <w:sz w:val="24"/>
          <w:szCs w:val="24"/>
        </w:rPr>
        <w:t xml:space="preserve"> </w:t>
      </w:r>
      <w:r w:rsidR="00764D62" w:rsidRPr="0050687B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 w:rsidR="00A34CB7" w:rsidRPr="0050687B">
        <w:rPr>
          <w:rFonts w:ascii="Times New Roman" w:hAnsi="Times New Roman" w:cs="Times New Roman"/>
          <w:sz w:val="24"/>
          <w:szCs w:val="24"/>
        </w:rPr>
        <w:t xml:space="preserve">  </w:t>
      </w:r>
      <w:r w:rsidR="00764D62" w:rsidRPr="0050687B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="00A34CB7" w:rsidRPr="0050687B">
        <w:rPr>
          <w:rFonts w:ascii="Times New Roman" w:hAnsi="Times New Roman" w:cs="Times New Roman"/>
          <w:sz w:val="24"/>
          <w:szCs w:val="24"/>
        </w:rPr>
        <w:t xml:space="preserve"> </w:t>
      </w:r>
      <w:r w:rsidR="00941EB7" w:rsidRPr="0050687B">
        <w:rPr>
          <w:rFonts w:ascii="Times New Roman" w:hAnsi="Times New Roman" w:cs="Times New Roman"/>
          <w:sz w:val="24"/>
          <w:szCs w:val="24"/>
        </w:rPr>
        <w:t>умение управлять изменениями</w:t>
      </w:r>
      <w:r w:rsidR="00A34CB7" w:rsidRPr="0050687B">
        <w:rPr>
          <w:rFonts w:ascii="Times New Roman" w:hAnsi="Times New Roman" w:cs="Times New Roman"/>
          <w:sz w:val="24"/>
          <w:szCs w:val="24"/>
        </w:rPr>
        <w:t xml:space="preserve">; </w:t>
      </w:r>
      <w:r w:rsidR="00941EB7" w:rsidRPr="0050687B">
        <w:rPr>
          <w:rFonts w:ascii="Times New Roman" w:hAnsi="Times New Roman" w:cs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</w:t>
      </w:r>
      <w:r w:rsidR="00A34CB7" w:rsidRPr="0050687B">
        <w:rPr>
          <w:rFonts w:ascii="Times New Roman" w:hAnsi="Times New Roman" w:cs="Times New Roman"/>
          <w:sz w:val="24"/>
          <w:szCs w:val="24"/>
        </w:rPr>
        <w:t xml:space="preserve"> </w:t>
      </w:r>
      <w:r w:rsidR="00941EB7" w:rsidRPr="0050687B">
        <w:rPr>
          <w:rFonts w:ascii="Times New Roman" w:hAnsi="Times New Roman" w:cs="Times New Roman"/>
          <w:sz w:val="24"/>
          <w:szCs w:val="24"/>
        </w:rPr>
        <w:t>умение оперативно принимать и реализовывать управленческие решения.</w:t>
      </w:r>
    </w:p>
    <w:p w:rsidR="00B46E10" w:rsidRPr="0050687B" w:rsidRDefault="003E346D" w:rsidP="00B46E1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0687B">
        <w:rPr>
          <w:rFonts w:ascii="Times New Roman" w:hAnsi="Times New Roman" w:cs="Times New Roman"/>
          <w:sz w:val="24"/>
          <w:szCs w:val="24"/>
        </w:rPr>
        <w:t>6.7. Наличие профессиональных умений</w:t>
      </w:r>
      <w:r w:rsidR="00B46E10" w:rsidRPr="0050687B">
        <w:rPr>
          <w:rFonts w:ascii="Times New Roman" w:hAnsi="Times New Roman" w:cs="Times New Roman"/>
          <w:sz w:val="24"/>
          <w:szCs w:val="24"/>
        </w:rPr>
        <w:t xml:space="preserve"> расчет остаточной стоимости объектов амортизируемого имущества; расчет суммы амортизации; формирование плана проведения проверок полноты исчисления и уплаты налогов в связи с совершением сделок между взаимозависимыми лицами;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проверки; составление акта по результатам проведения камеральной налоговой проверки.</w:t>
      </w:r>
    </w:p>
    <w:p w:rsidR="00387A05" w:rsidRPr="0050687B" w:rsidRDefault="003E346D" w:rsidP="00B46E1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0687B">
        <w:rPr>
          <w:rFonts w:ascii="Times New Roman" w:hAnsi="Times New Roman" w:cs="Times New Roman"/>
          <w:sz w:val="24"/>
          <w:szCs w:val="24"/>
        </w:rPr>
        <w:t>6.8.</w:t>
      </w:r>
      <w:r w:rsidR="00387A05" w:rsidRPr="0050687B">
        <w:rPr>
          <w:rFonts w:ascii="Times New Roman" w:hAnsi="Times New Roman" w:cs="Times New Roman"/>
          <w:sz w:val="24"/>
          <w:szCs w:val="24"/>
        </w:rPr>
        <w:t xml:space="preserve"> Наличие функциональных умений:</w:t>
      </w:r>
      <w:r w:rsidR="00A34CB7" w:rsidRPr="0050687B">
        <w:rPr>
          <w:rFonts w:ascii="Times New Roman" w:hAnsi="Times New Roman" w:cs="Times New Roman"/>
          <w:sz w:val="24"/>
          <w:szCs w:val="24"/>
        </w:rPr>
        <w:t xml:space="preserve"> </w:t>
      </w:r>
      <w:r w:rsidR="00907A62" w:rsidRPr="0050687B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3E346D" w:rsidRPr="0050687B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21451" w:rsidRPr="0050687B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717EDE" w:rsidRPr="0050687B" w:rsidRDefault="00717EDE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50687B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0687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E346D" w:rsidRPr="0050687B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2482C" w:rsidRPr="0050687B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0687B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D1367E" w:rsidRPr="0050687B">
        <w:rPr>
          <w:rFonts w:ascii="Times New Roman" w:hAnsi="Times New Roman" w:cs="Times New Roman"/>
          <w:sz w:val="24"/>
          <w:szCs w:val="24"/>
        </w:rPr>
        <w:t>старшего</w:t>
      </w:r>
      <w:r w:rsidR="00036F4C" w:rsidRPr="0050687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50687B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33" w:history="1">
        <w:r w:rsidRPr="0050687B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Pr="0050687B">
        <w:rPr>
          <w:rFonts w:ascii="Times New Roman" w:hAnsi="Times New Roman" w:cs="Times New Roman"/>
          <w:sz w:val="24"/>
          <w:szCs w:val="24"/>
        </w:rPr>
        <w:t xml:space="preserve">, </w:t>
      </w:r>
      <w:hyperlink r:id="rId34" w:history="1">
        <w:r w:rsidRPr="0050687B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50687B">
        <w:rPr>
          <w:rFonts w:ascii="Times New Roman" w:hAnsi="Times New Roman" w:cs="Times New Roman"/>
          <w:sz w:val="24"/>
          <w:szCs w:val="24"/>
        </w:rPr>
        <w:t xml:space="preserve">, </w:t>
      </w:r>
      <w:hyperlink r:id="rId35" w:history="1">
        <w:r w:rsidRPr="0050687B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Pr="0050687B">
        <w:rPr>
          <w:rFonts w:ascii="Times New Roman" w:hAnsi="Times New Roman" w:cs="Times New Roman"/>
          <w:sz w:val="24"/>
          <w:szCs w:val="24"/>
        </w:rPr>
        <w:t xml:space="preserve">, </w:t>
      </w:r>
      <w:hyperlink r:id="rId36" w:history="1">
        <w:r w:rsidRPr="0050687B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50687B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12482C" w:rsidRPr="0050687B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0687B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E82AC2" w:rsidRPr="0050687B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907A62" w:rsidRPr="0050687B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2C4BE7" w:rsidRPr="0050687B">
        <w:rPr>
          <w:rFonts w:ascii="Times New Roman" w:hAnsi="Times New Roman" w:cs="Times New Roman"/>
          <w:sz w:val="24"/>
          <w:szCs w:val="24"/>
        </w:rPr>
        <w:t xml:space="preserve"> </w:t>
      </w:r>
      <w:r w:rsidR="00B46E10" w:rsidRPr="0050687B">
        <w:rPr>
          <w:rFonts w:ascii="Times New Roman" w:hAnsi="Times New Roman" w:cs="Times New Roman"/>
          <w:sz w:val="24"/>
          <w:szCs w:val="24"/>
        </w:rPr>
        <w:t>5</w:t>
      </w:r>
      <w:r w:rsidRPr="0050687B">
        <w:rPr>
          <w:rFonts w:ascii="Times New Roman" w:hAnsi="Times New Roman" w:cs="Times New Roman"/>
          <w:sz w:val="24"/>
          <w:szCs w:val="24"/>
        </w:rPr>
        <w:t xml:space="preserve"> </w:t>
      </w:r>
      <w:r w:rsidR="00D1367E" w:rsidRPr="0050687B">
        <w:rPr>
          <w:rFonts w:ascii="Times New Roman" w:hAnsi="Times New Roman" w:cs="Times New Roman"/>
          <w:sz w:val="24"/>
          <w:szCs w:val="24"/>
        </w:rPr>
        <w:t>старший</w:t>
      </w:r>
      <w:r w:rsidR="00036F4C" w:rsidRPr="0050687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FF171D" w:rsidRPr="0050687B">
        <w:rPr>
          <w:rFonts w:ascii="Times New Roman" w:hAnsi="Times New Roman" w:cs="Times New Roman"/>
          <w:sz w:val="24"/>
          <w:szCs w:val="24"/>
        </w:rPr>
        <w:t>отдела</w:t>
      </w:r>
      <w:r w:rsidR="00384F7C" w:rsidRPr="0050687B">
        <w:rPr>
          <w:rFonts w:ascii="Times New Roman" w:hAnsi="Times New Roman" w:cs="Times New Roman"/>
          <w:sz w:val="24"/>
          <w:szCs w:val="24"/>
        </w:rPr>
        <w:t xml:space="preserve"> </w:t>
      </w:r>
      <w:r w:rsidRPr="0050687B">
        <w:rPr>
          <w:rFonts w:ascii="Times New Roman" w:hAnsi="Times New Roman" w:cs="Times New Roman"/>
          <w:sz w:val="24"/>
          <w:szCs w:val="24"/>
        </w:rPr>
        <w:t>обязан:</w:t>
      </w:r>
    </w:p>
    <w:p w:rsidR="00B46E10" w:rsidRPr="0050687B" w:rsidRDefault="00B46E10" w:rsidP="00B46E10">
      <w:pPr>
        <w:pStyle w:val="1"/>
        <w:spacing w:line="240" w:lineRule="auto"/>
        <w:ind w:right="-8" w:firstLine="851"/>
        <w:rPr>
          <w:bCs/>
          <w:i w:val="0"/>
          <w:caps/>
          <w:u w:val="single"/>
        </w:rPr>
      </w:pPr>
      <w:r w:rsidRPr="0050687B">
        <w:rPr>
          <w:i w:val="0"/>
          <w:iCs/>
          <w:sz w:val="24"/>
        </w:rPr>
        <w:t>Осуществлять к</w:t>
      </w:r>
      <w:r w:rsidRPr="0050687B">
        <w:rPr>
          <w:bCs/>
          <w:i w:val="0"/>
          <w:sz w:val="24"/>
        </w:rPr>
        <w:t>онтроль за соблюдением законодательства о налогах, правильностью их исчисления, полнотой и своевременностью внесения в соответствующий бюджет налогов и других платежей, установленных законодательством РФ, Налоговым Кодексом, местными органами государственной власти на местах</w:t>
      </w:r>
      <w:r w:rsidRPr="0050687B">
        <w:rPr>
          <w:b/>
          <w:i w:val="0"/>
          <w:sz w:val="24"/>
        </w:rPr>
        <w:t xml:space="preserve"> </w:t>
      </w:r>
      <w:r w:rsidRPr="0050687B">
        <w:rPr>
          <w:bCs/>
          <w:i w:val="0"/>
          <w:sz w:val="24"/>
        </w:rPr>
        <w:t>в пределах их компетенции.</w:t>
      </w:r>
      <w:r w:rsidRPr="0050687B">
        <w:rPr>
          <w:bCs/>
          <w:i w:val="0"/>
          <w:caps/>
          <w:u w:val="single"/>
        </w:rPr>
        <w:t xml:space="preserve">    </w:t>
      </w:r>
    </w:p>
    <w:p w:rsidR="00B46E10" w:rsidRPr="0050687B" w:rsidRDefault="00B46E10" w:rsidP="00B46E10">
      <w:pPr>
        <w:pStyle w:val="1"/>
        <w:spacing w:line="240" w:lineRule="auto"/>
        <w:ind w:right="-8" w:firstLine="851"/>
      </w:pPr>
      <w:r w:rsidRPr="0050687B">
        <w:rPr>
          <w:i w:val="0"/>
          <w:iCs/>
          <w:sz w:val="24"/>
        </w:rPr>
        <w:t xml:space="preserve">Проводить камеральные проверки деклараций и расчетов по налогам, администрирование которых входит в компетенцию отдела согласно Положению об отделе, бухгалтерской отчетности, среднесписочной численности, а также обнаружение фактов налоговых правонарушений по ним, </w:t>
      </w:r>
      <w:r w:rsidRPr="0050687B">
        <w:rPr>
          <w:i w:val="0"/>
          <w:sz w:val="24"/>
          <w:szCs w:val="24"/>
        </w:rPr>
        <w:t>с учетом сопоставления показателей представленной отчетности и косвенной информации из внутренних и внешних источников.</w:t>
      </w:r>
    </w:p>
    <w:p w:rsidR="00B46E10" w:rsidRPr="0050687B" w:rsidRDefault="00B46E10" w:rsidP="00B46E1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87B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Оформлять результаты камеральных налоговых проверок и фактов обнаружения налоговых правонарушений.</w:t>
      </w:r>
    </w:p>
    <w:p w:rsidR="00B46E10" w:rsidRPr="0050687B" w:rsidRDefault="00B46E10" w:rsidP="00B46E1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87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Передавать в юридический отдел материалы камеральных налоговых проверок и  фактов обнаружения налоговых правонарушений,  а также иные материалы для обеспечения производства по делам о налоговых правонарушениях и визирования проектов актов и проектов решений не позднее чем за 5 рабочих дней до даты составления акта и решения.</w:t>
      </w:r>
    </w:p>
    <w:p w:rsidR="00B46E10" w:rsidRPr="0050687B" w:rsidRDefault="00B46E10" w:rsidP="00B46E1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87B">
        <w:rPr>
          <w:rFonts w:ascii="Times New Roman" w:eastAsia="Times New Roman" w:hAnsi="Times New Roman" w:cs="Times New Roman"/>
          <w:sz w:val="24"/>
          <w:szCs w:val="24"/>
          <w:lang w:eastAsia="ru-RU"/>
        </w:rPr>
        <w:t>Вручать (отправлять) решения налогоплательщикам и (или) лицам, совершившим нарушение законодательства о налогах и сборах в установленный приказами УФНС и НК РФ срок.</w:t>
      </w:r>
    </w:p>
    <w:p w:rsidR="00B46E10" w:rsidRPr="0050687B" w:rsidRDefault="00B46E10" w:rsidP="00B46E1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87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производстве по делам об административных правонарушениях (составлять протоколы об административных правонарушениях)</w:t>
      </w:r>
    </w:p>
    <w:p w:rsidR="00B46E10" w:rsidRPr="0050687B" w:rsidRDefault="00B46E10" w:rsidP="00B46E1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87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Направлять в адрес должностного лица налогоплательщика уведомление о вызове для составления протокола об административном  правонарушении по всем имеющимися в инспекции адресам одновременно с уведомлением о вызове налогоплательщика о вручении решения о налоговом правонарушении. При этом в уведомлении  о вызове должностного лица налогоплательщика   ему необходимо разъяснить  права, установленные ст. 51 Конституции РФ и ч.1  ст. 25.1 КоАП РФ.</w:t>
      </w:r>
    </w:p>
    <w:p w:rsidR="00B46E10" w:rsidRPr="0050687B" w:rsidRDefault="00B46E10" w:rsidP="00B46E1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87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случае неявки должностного лица налогоплательщика на составление протокола составлять протокол в его отсутствие, при условии  надлежащего уведомления должностного лица организации.</w:t>
      </w:r>
    </w:p>
    <w:p w:rsidR="00B46E10" w:rsidRPr="0050687B" w:rsidRDefault="00B46E10" w:rsidP="00B46E1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8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начальнику (</w:t>
      </w:r>
      <w:proofErr w:type="spellStart"/>
      <w:r w:rsidRPr="0050687B"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 w:rsidRPr="005068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начальника, заместителю начальника, </w:t>
      </w:r>
      <w:proofErr w:type="spellStart"/>
      <w:r w:rsidRPr="0050687B"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 w:rsidRPr="0050687B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заместителя начальника)  инспекции на визирование решение о привлечении (об отказе в привлечении) к налоговой ответственности одновременно с копией протокола об административном правонарушении и соответствующими документами к нему, если на дату рассмотрения решения о привлечении (об отказе в привлечении) к налоговой ответственности налоговый орган располагает информацией о фактическом получении уведомления (либо его возврате почтой), а также о лице, виновном в совершении административного правонарушения</w:t>
      </w:r>
    </w:p>
    <w:p w:rsidR="00B46E10" w:rsidRPr="0050687B" w:rsidRDefault="00B46E10" w:rsidP="00B46E1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87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ч. 4.1 ст. 28.2 КоАП РФ в течение трех дней после составления протокола об административном правонарушении (составленного в отсутствие должностного лица налогоплательщика) направлять его в адрес должностного лица организации.</w:t>
      </w:r>
    </w:p>
    <w:p w:rsidR="00B46E10" w:rsidRPr="0050687B" w:rsidRDefault="00B46E10" w:rsidP="00B46E1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87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ч.1 ст. 28.8 КоАП РФ в течение 3-х дней со дня составления направлять протокол в адрес мировых судей с копиями соответствующих документов (реестр об отправке протокола должностному лицу организации  и др.).</w:t>
      </w:r>
    </w:p>
    <w:p w:rsidR="00B46E10" w:rsidRPr="0050687B" w:rsidRDefault="00B46E10" w:rsidP="00B46E1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8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поступлении Постановления по результатам рассмотрения административного дела внести в информационный ресурс «Административные правонарушения» в ПК «Система ЭОД» сведения о нем в установленном порядке (Книга 5 руководства пользователя к ПК «Система ЭОД»). </w:t>
      </w:r>
    </w:p>
    <w:p w:rsidR="00B46E10" w:rsidRPr="0050687B" w:rsidRDefault="00B46E10" w:rsidP="00B46E1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87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мониторинг поступления административных штрафов и перенос соответствующей информации в ИР «Административные правонарушения» (Книга 5 руководства пользователя к ПК «Система ЭОД»).</w:t>
      </w:r>
    </w:p>
    <w:p w:rsidR="00B46E10" w:rsidRPr="0050687B" w:rsidRDefault="00B46E10" w:rsidP="00B46E10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0687B">
        <w:rPr>
          <w:rFonts w:ascii="Times New Roman" w:hAnsi="Times New Roman" w:cs="Times New Roman"/>
          <w:sz w:val="24"/>
          <w:szCs w:val="24"/>
        </w:rPr>
        <w:t>Принимать меры налоговой ответственности к налогоплательщикам, не представившим налоговые декларации в установленный срок. Приостановление операций по счетам налогоплательщиков – организаций в случае непредставления или отказа в предоставлении налоговых деклараций согласно положений ст. 76 НК РФ.</w:t>
      </w:r>
    </w:p>
    <w:p w:rsidR="00B46E10" w:rsidRPr="0050687B" w:rsidRDefault="00B46E10" w:rsidP="00B46E10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0687B">
        <w:rPr>
          <w:rFonts w:ascii="Times New Roman" w:hAnsi="Times New Roman" w:cs="Times New Roman"/>
          <w:sz w:val="24"/>
          <w:szCs w:val="24"/>
        </w:rPr>
        <w:t>При поступлении возражений на акты камеральных проверок и акты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 передавать материалы проверок в течении 1 суток с момента поступления возражений в правовой отдел, а также справку по возражениям установленного образца.</w:t>
      </w:r>
    </w:p>
    <w:p w:rsidR="00B46E10" w:rsidRPr="0050687B" w:rsidRDefault="00B46E10" w:rsidP="00B46E10">
      <w:pPr>
        <w:pStyle w:val="1"/>
        <w:tabs>
          <w:tab w:val="left" w:pos="720"/>
        </w:tabs>
        <w:spacing w:line="240" w:lineRule="auto"/>
        <w:ind w:right="21" w:firstLine="851"/>
        <w:rPr>
          <w:i w:val="0"/>
          <w:sz w:val="24"/>
          <w:szCs w:val="24"/>
        </w:rPr>
      </w:pPr>
      <w:r w:rsidRPr="0050687B">
        <w:rPr>
          <w:i w:val="0"/>
          <w:sz w:val="24"/>
          <w:szCs w:val="24"/>
        </w:rPr>
        <w:t>Составлять, анализировать и представлять в  аналитический  отдел пояснительные записки к отчетности (2-НК, ВП, 1-ТЦ).</w:t>
      </w:r>
    </w:p>
    <w:p w:rsidR="00B46E10" w:rsidRPr="0050687B" w:rsidRDefault="00B46E10" w:rsidP="00B46E10">
      <w:pPr>
        <w:pStyle w:val="1"/>
        <w:tabs>
          <w:tab w:val="left" w:pos="720"/>
        </w:tabs>
        <w:spacing w:line="240" w:lineRule="auto"/>
        <w:ind w:right="21" w:firstLine="851"/>
        <w:rPr>
          <w:i w:val="0"/>
          <w:sz w:val="24"/>
          <w:szCs w:val="24"/>
        </w:rPr>
      </w:pPr>
      <w:r w:rsidRPr="0050687B">
        <w:rPr>
          <w:i w:val="0"/>
          <w:sz w:val="24"/>
          <w:szCs w:val="24"/>
        </w:rPr>
        <w:t>Осуществлять взаимодействие с правоохранительными органами при выявлении обстоятельств,  позволяющих предполагать совершение нарушения законодательства о налогах и сборах, содержащих признаки преступления, направлять материалы  в Управление по налоговым преступлениям ГУВД Санкт – Петербурга и Ленинградской области  и иными контролирующими органами по предмету деятельности отдела.</w:t>
      </w:r>
    </w:p>
    <w:p w:rsidR="00B46E10" w:rsidRPr="0050687B" w:rsidRDefault="00B46E10" w:rsidP="00B46E10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87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Обобщать и анализировать информацию о контролируемых сделках, имеющейся в инспекции; направление в Управление мотивированных заключений, запросов о признании сторон взаимозависимыми, иных запросов и обращений, предусмотренных Порядком; осуществление иных действий, необходимых для реализации инспекцией положений раздела V.1. НК РФ и Порядка; представление отчетов о результатах мероприятий по реализации положений раздела V.1. НК РФ в порядке и сроки, установленные Управлением ФНС России по Санкт-Петербургу.</w:t>
      </w:r>
    </w:p>
    <w:p w:rsidR="00B46E10" w:rsidRPr="0050687B" w:rsidRDefault="00B46E10" w:rsidP="00B46E10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8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Ежеквартально направлять требования, согласно ст. 93 НК РФ в ходе камеральных проверок информации по суммам выплаченных иностранной организации доходов и удержанных налогов, по налоговым агентам заявившим пониженные налоговые ставки в связи с соглашениями об </w:t>
      </w:r>
      <w:proofErr w:type="spellStart"/>
      <w:r w:rsidRPr="0050687B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избежании</w:t>
      </w:r>
      <w:proofErr w:type="spellEnd"/>
      <w:r w:rsidRPr="005068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двойного налогообложения, а также проверять правомерность применения пониженных налоговых ставок.</w:t>
      </w:r>
    </w:p>
    <w:p w:rsidR="00B46E10" w:rsidRPr="0050687B" w:rsidRDefault="00B46E10" w:rsidP="00B46E10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87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Ежемесячно проводить мониторинг обоснованности отнесения сумм к доходам, которые не учитываются при налогообложении в соответствии со ст. 251 НК РФ, выставить требования о представлении пояснений в сроки предусмотренные ст. 88 НК РФ и при необоснованном отнесении-составить акты камеральных налоговых проверок в сроки установленные НК РФ.</w:t>
      </w:r>
    </w:p>
    <w:p w:rsidR="00B46E10" w:rsidRPr="0050687B" w:rsidRDefault="00B46E10" w:rsidP="00B46E10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87B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Ежедневно проводить мониторинг деклараций по налогу на прибыль организаций. Представляемых к «уменьшению» налоговых обязательств свыше 10 млн. рублей и направлять результаты мониторинга согласно письму УФНС России от  14.09.2009г. № 03-10-02/25520@ и Приказу УФНС от 29.04.2016 № 04-20/87@</w:t>
      </w:r>
    </w:p>
    <w:p w:rsidR="00B46E10" w:rsidRPr="0050687B" w:rsidRDefault="00B46E10" w:rsidP="00B46E10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8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Ежедневно проводить мониторинг переноса решений о привлечении к ответственности (об отказе в привлечении к ответственности) в карточки расчета с бюджетом налогоплательщиков, в случае установления вступивших в силу решений </w:t>
      </w:r>
      <w:proofErr w:type="spellStart"/>
      <w:r w:rsidRPr="0050687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неперенесенных</w:t>
      </w:r>
      <w:proofErr w:type="spellEnd"/>
      <w:r w:rsidRPr="005068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КРСБ в течении суток с даты вступления в силу решений направлять служебные записки в отдел информационных технологий для исправлении данной ситуации. </w:t>
      </w:r>
    </w:p>
    <w:p w:rsidR="00B46E10" w:rsidRPr="0050687B" w:rsidRDefault="00B46E10" w:rsidP="00B46E10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8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ежедневного контроля за соблюдением положений п.7 ст. 101 Налогового кодекса Российской Федерации и п. 8 ст. 101.4 Налогового кодекса Российской Федерации.</w:t>
      </w:r>
    </w:p>
    <w:p w:rsidR="00B46E10" w:rsidRPr="0050687B" w:rsidRDefault="00B46E10" w:rsidP="00B46E10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87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положения п. 9.1. ст. 88 Налогового Кодекса Российской Федерации.</w:t>
      </w:r>
    </w:p>
    <w:p w:rsidR="00B46E10" w:rsidRPr="0050687B" w:rsidRDefault="00B46E10" w:rsidP="00B46E10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8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Соблюдать порядок подготовки поручений в налоговые органы в соответствии со ст. 93.1 НК РФ, установленного письмом УФНС России по Санкт-Петербургу от 29.05.2015 года № 07-10-02/24069@ </w:t>
      </w:r>
    </w:p>
    <w:p w:rsidR="00B46E10" w:rsidRPr="0050687B" w:rsidRDefault="00B46E10" w:rsidP="00B46E10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87B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исполнение приказа Межрайонной ИФНС России № 10 по Санкт-Петербургу от 22.03.2017 года № 01-07/31 «О порядке внутреннего контроля в налоговых органах Санкт-Петербурга» осуществлять контрольные процедуры по деятельности отдела в соответствии с утвержденными перечнями операций технологических процессов и картами внутреннего контроля в соответствии с приложениями № 1, 2 к приказу № 01-07/31 от 22.03.2017 г.</w:t>
      </w:r>
    </w:p>
    <w:p w:rsidR="00B46E10" w:rsidRPr="0050687B" w:rsidRDefault="00B46E10" w:rsidP="00B46E10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87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технологии работы в СУБД Э.О.Д. и АИС Налог-3, а также своевременное заполнение информационных ресурсов в вышеуказанных СУБД.</w:t>
      </w:r>
    </w:p>
    <w:p w:rsidR="00B46E10" w:rsidRPr="0050687B" w:rsidRDefault="00B46E10" w:rsidP="00B46E1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87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подготовке ответов на письменные запросы налогоплательщиков по  вопросам, входящих в компетенцию Отдела.</w:t>
      </w:r>
    </w:p>
    <w:p w:rsidR="00B46E10" w:rsidRPr="0050687B" w:rsidRDefault="00B46E10" w:rsidP="00B46E1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8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Проводить работы по получению информации о деятельности налогоплательщиков из внешних источников (в том числе косвенной информации от органов </w:t>
      </w:r>
      <w:proofErr w:type="spellStart"/>
      <w:r w:rsidRPr="0050687B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энергосбыта</w:t>
      </w:r>
      <w:proofErr w:type="spellEnd"/>
      <w:r w:rsidRPr="005068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физических объемах потребленных энергетических (электро- и </w:t>
      </w:r>
      <w:proofErr w:type="spellStart"/>
      <w:r w:rsidRPr="0050687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теплоэнергии</w:t>
      </w:r>
      <w:proofErr w:type="spellEnd"/>
      <w:r w:rsidRPr="0050687B">
        <w:rPr>
          <w:rFonts w:ascii="Times New Roman" w:eastAsia="Times New Roman" w:hAnsi="Times New Roman" w:cs="Times New Roman"/>
          <w:sz w:val="24"/>
          <w:szCs w:val="24"/>
          <w:lang w:eastAsia="ru-RU"/>
        </w:rPr>
        <w:t>) ресурсов, от предприятий Водоканала о потреблении водных ресурсов, от других организаций о потреблении иных материальных ресурсов; информации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данных). Использование сведений из информационных ресурсов «Налоговое досье», «ФИР», АИС Налог-ЦОД», «ВАИ».</w:t>
      </w:r>
    </w:p>
    <w:p w:rsidR="00B46E10" w:rsidRPr="0050687B" w:rsidRDefault="00B46E10" w:rsidP="00B46E1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87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в работе информационных ресурсов Делопроизводство (СЭД РЕГИОН), электронная почта (</w:t>
      </w:r>
      <w:proofErr w:type="spellStart"/>
      <w:r w:rsidRPr="0050687B">
        <w:rPr>
          <w:rFonts w:ascii="Times New Roman" w:eastAsia="Times New Roman" w:hAnsi="Times New Roman" w:cs="Times New Roman"/>
          <w:sz w:val="24"/>
          <w:szCs w:val="24"/>
          <w:lang w:eastAsia="ru-RU"/>
        </w:rPr>
        <w:t>Lotus</w:t>
      </w:r>
      <w:proofErr w:type="spellEnd"/>
      <w:r w:rsidRPr="005068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0687B">
        <w:rPr>
          <w:rFonts w:ascii="Times New Roman" w:eastAsia="Times New Roman" w:hAnsi="Times New Roman" w:cs="Times New Roman"/>
          <w:sz w:val="24"/>
          <w:szCs w:val="24"/>
          <w:lang w:eastAsia="ru-RU"/>
        </w:rPr>
        <w:t>Notes</w:t>
      </w:r>
      <w:proofErr w:type="spellEnd"/>
      <w:r w:rsidRPr="0050687B">
        <w:rPr>
          <w:rFonts w:ascii="Times New Roman" w:eastAsia="Times New Roman" w:hAnsi="Times New Roman" w:cs="Times New Roman"/>
          <w:sz w:val="24"/>
          <w:szCs w:val="24"/>
          <w:lang w:eastAsia="ru-RU"/>
        </w:rPr>
        <w:t>) в соответствии с должностными обязанностями.</w:t>
      </w:r>
    </w:p>
    <w:p w:rsidR="00B46E10" w:rsidRPr="0050687B" w:rsidRDefault="00B46E10" w:rsidP="00B46E1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87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взаимодействие с правоохранительными органами и иными контролирующими органами по предмету деятельности отдела.</w:t>
      </w:r>
    </w:p>
    <w:p w:rsidR="00B46E10" w:rsidRPr="0050687B" w:rsidRDefault="00B46E10" w:rsidP="00B46E1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8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работу с 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B46E10" w:rsidRPr="0050687B" w:rsidRDefault="00B46E10" w:rsidP="00B46E1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87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Готовить информационные материалы для руководства Инспекции по вопросам, находящимся в компетенции Отдела.</w:t>
      </w:r>
    </w:p>
    <w:p w:rsidR="00B46E10" w:rsidRPr="0050687B" w:rsidRDefault="00B46E10" w:rsidP="00B46E1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87B">
        <w:rPr>
          <w:rFonts w:ascii="Times New Roman" w:eastAsia="Times New Roman" w:hAnsi="Times New Roman" w:cs="Times New Roman"/>
          <w:sz w:val="24"/>
          <w:szCs w:val="24"/>
          <w:lang w:eastAsia="ru-RU"/>
        </w:rPr>
        <w:t>Вводить в установленном порядке делопроизводства, осуществлять хранение и сдавать в архив документы отдела.</w:t>
      </w:r>
    </w:p>
    <w:p w:rsidR="00B46E10" w:rsidRPr="0050687B" w:rsidRDefault="00B46E10" w:rsidP="00B46E1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87B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Строго соблюдать требование по обращению с информационными ресурсами, содержащими сведения, составляющие служебную тайну.</w:t>
      </w:r>
    </w:p>
    <w:p w:rsidR="00B46E10" w:rsidRPr="0050687B" w:rsidRDefault="00B46E10" w:rsidP="00B46E1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87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Исполнять законные поручения начальника отдела в пределах компетенции отдела</w:t>
      </w:r>
    </w:p>
    <w:p w:rsidR="00B46E10" w:rsidRPr="0050687B" w:rsidRDefault="00B46E10" w:rsidP="00B46E1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87B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Ежемесячно проводить мониторинг организаций, подлежащих привлечению по ст. 122 НК РФ, направлять проекты актов в юридический отдел не позднее 14 рабочих дней до срока окончания камеральной проверки на согласование.</w:t>
      </w:r>
    </w:p>
    <w:p w:rsidR="00B46E10" w:rsidRPr="0050687B" w:rsidRDefault="00B46E10" w:rsidP="00B46E1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87B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информацию ежемесячно до 5 числа месяца, следующего за отчетным периодом о результатах легализации налогооблагаемой базы в рамках «Концепции повышения эффективности контрольной работы при планировании и проведении выездных налоговых проверок», утвержденной приказом Управления от 13.04.2016 года № 04-08/68@, доведенного письмом Управления № 08-10-02/40889@ от 23.09.2016 года</w:t>
      </w:r>
    </w:p>
    <w:p w:rsidR="00B46E10" w:rsidRPr="0050687B" w:rsidRDefault="00B46E10" w:rsidP="00B46E1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8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Ежедневно проводить мониторинг ответов на требования о представлении пояснений и вносить их в СУБД Э.О.Д, а также привлекать налогоплательщиков к налоговой ответственности, установленной ст. 129.1 НК РФ, в сроки установленный НК РФ    </w:t>
      </w:r>
    </w:p>
    <w:p w:rsidR="00B46E10" w:rsidRPr="0050687B" w:rsidRDefault="00B46E10" w:rsidP="00B46E10">
      <w:pPr>
        <w:spacing w:after="0"/>
        <w:ind w:firstLine="851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87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своевременную разноску, ведение информационного ресурса по истребованию документов в рамках ст.93.1 НК РФ в программе ЭОД.</w:t>
      </w:r>
    </w:p>
    <w:p w:rsidR="00B46E10" w:rsidRPr="0050687B" w:rsidRDefault="00B46E10" w:rsidP="00B46E1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8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поступлении в налоговый орган документов (информации) от налогоплательщиков в рамках ст. 93 НК РФ, сведения о реквизитах данных документов (информации) вносить в федеральную картотеку </w:t>
      </w:r>
      <w:proofErr w:type="spellStart"/>
      <w:r w:rsidRPr="0050687B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истребуемых</w:t>
      </w:r>
      <w:proofErr w:type="spellEnd"/>
      <w:r w:rsidRPr="005068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документов посредством Системы ЭОД не позднее рабочего дня, следующего за днем регистрации документов.</w:t>
      </w:r>
    </w:p>
    <w:p w:rsidR="00B46E10" w:rsidRPr="0050687B" w:rsidRDefault="00B46E10" w:rsidP="00B46E1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87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поступивший документ на бумажном носителе маркировать уникальным номером (наклеивать наклейку со штрих-кодом GUID);</w:t>
      </w:r>
    </w:p>
    <w:p w:rsidR="00B46E10" w:rsidRPr="0050687B" w:rsidRDefault="00B46E10" w:rsidP="00B46E1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8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Реквизиты каждого поступившего документа вносить в систему ЭОД с использованием справочника СХИД в привязке к уникальному номеру (GUID) документа и затем передавать в федеральную картотеку </w:t>
      </w:r>
      <w:proofErr w:type="spellStart"/>
      <w:r w:rsidRPr="0050687B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истребуемых</w:t>
      </w:r>
      <w:proofErr w:type="spellEnd"/>
      <w:r w:rsidRPr="005068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документов;</w:t>
      </w:r>
    </w:p>
    <w:p w:rsidR="00B46E10" w:rsidRPr="0050687B" w:rsidRDefault="00B46E10" w:rsidP="00B46E1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87B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исполнение приказа Межрайонной ИФНС России №10 по Санкт-Петербургу от 22.03.2017г. №01-07/31 « О порядке внутреннего контроля в налоговых органах Санкт-Петербурга» осуществлять контрольные процедуры по деятельности отдела в соответствии с утвержденными перечнями операций технологических процессов и картами внутреннего контроля в соответствии с приложениями №1,2 к приказу №01-07/31 от 22.03.2017г;</w:t>
      </w:r>
    </w:p>
    <w:p w:rsidR="00B46E10" w:rsidRPr="0050687B" w:rsidRDefault="00B46E10" w:rsidP="00B46E10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8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ежедневный контроль за соблюдением должностными лицами отдела положений п. 2.1 и 2.3 Временного порядка работы с программно</w:t>
      </w:r>
      <w:r w:rsidRPr="0050687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-информационным комплексом «Истребование документов», утвержденного распоряжением УФНС России по Санкт-Петербургу от 09.02.2011 № 05-07/5-р@ при подготовке Поручений о представлении документов (информации) в соответствии со ст. 93.1 НК РФ.</w:t>
      </w:r>
    </w:p>
    <w:p w:rsidR="00B46E10" w:rsidRPr="0050687B" w:rsidRDefault="00B46E10" w:rsidP="00B46E10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87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Порядок подготовки поручений в налоговые органы в соответствии со ст. 93.1 Налогового кодекса Российской Федерации, установленный письмом УФНС России по Санкт-Петербургу от 29.05.2015 г. №07-10-02/24069@</w:t>
      </w:r>
    </w:p>
    <w:p w:rsidR="00B46E10" w:rsidRPr="0050687B" w:rsidRDefault="00B46E10" w:rsidP="00B46E1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87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строгое соблюдение регламентирующих документов по обращению с информационными ресурсами.</w:t>
      </w:r>
    </w:p>
    <w:p w:rsidR="00B46E10" w:rsidRPr="0050687B" w:rsidRDefault="00B46E10" w:rsidP="00B46E1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87B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Уведомлять представителя нанимателя о всех случаях обращения к нему каких-либо лиц в целях склонения его к совершению коррупционных правонарушений.</w:t>
      </w:r>
    </w:p>
    <w:p w:rsidR="003E346D" w:rsidRPr="0050687B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0687B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D1367E" w:rsidRPr="0050687B">
        <w:rPr>
          <w:rFonts w:ascii="Times New Roman" w:hAnsi="Times New Roman" w:cs="Times New Roman"/>
          <w:sz w:val="24"/>
          <w:szCs w:val="24"/>
        </w:rPr>
        <w:t>старший</w:t>
      </w:r>
      <w:r w:rsidR="00036F4C" w:rsidRPr="0050687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50687B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2C4BE7" w:rsidRPr="0050687B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87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необходимые для исполнения им должностных обязанностей;</w:t>
      </w:r>
    </w:p>
    <w:p w:rsidR="002C4BE7" w:rsidRPr="0050687B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8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Получать доступ к документам и материалам, содержащим сведения, относящиеся к служебной тайне, в составе и объеме, необходимым для выполнения своих должностных обязанностей;  </w:t>
      </w:r>
    </w:p>
    <w:p w:rsidR="002C4BE7" w:rsidRPr="0050687B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87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</w:t>
      </w:r>
    </w:p>
    <w:p w:rsidR="002C4BE7" w:rsidRPr="0050687B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87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законодательства;</w:t>
      </w:r>
    </w:p>
    <w:p w:rsidR="002C4BE7" w:rsidRPr="0050687B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87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подготовке и принятии Решений по результатам проведения камеральной налоговой проверки в соответствии с должностными обязанностями;</w:t>
      </w:r>
    </w:p>
    <w:p w:rsidR="002C4BE7" w:rsidRPr="0050687B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87B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№10 по Санкт-Петербургу;</w:t>
      </w:r>
    </w:p>
    <w:p w:rsidR="002C4BE7" w:rsidRPr="0050687B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8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Представлять и защищать в соответствии с поручениями начальника (заместителя) Межрайонной ИФНС России № 10 по Санкт-Петербургу, интересы налоговых органов в местных органах государственной власти и управления. </w:t>
      </w:r>
    </w:p>
    <w:p w:rsidR="00A34CB7" w:rsidRPr="0050687B" w:rsidRDefault="00704307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0687B">
        <w:rPr>
          <w:rFonts w:ascii="Times New Roman" w:hAnsi="Times New Roman" w:cs="Times New Roman"/>
          <w:sz w:val="24"/>
          <w:szCs w:val="24"/>
        </w:rPr>
        <w:t xml:space="preserve">10. </w:t>
      </w:r>
      <w:r w:rsidR="00D1367E" w:rsidRPr="0050687B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036F4C" w:rsidRPr="0050687B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A34CB7" w:rsidRPr="0050687B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37" w:history="1">
        <w:r w:rsidR="00A34CB7" w:rsidRPr="0050687B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="00A34CB7" w:rsidRPr="0050687B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Положением об Инспекции, Положением об отделе </w:t>
      </w:r>
      <w:r w:rsidR="002C4BE7" w:rsidRPr="0050687B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717EDE" w:rsidRPr="0050687B">
        <w:rPr>
          <w:rFonts w:ascii="Times New Roman" w:hAnsi="Times New Roman" w:cs="Times New Roman"/>
          <w:sz w:val="24"/>
          <w:szCs w:val="24"/>
        </w:rPr>
        <w:t>5</w:t>
      </w:r>
      <w:r w:rsidR="00A34CB7" w:rsidRPr="0050687B">
        <w:rPr>
          <w:rFonts w:ascii="Times New Roman" w:hAnsi="Times New Roman" w:cs="Times New Roman"/>
          <w:sz w:val="24"/>
          <w:szCs w:val="24"/>
        </w:rPr>
        <w:t>, 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3E346D" w:rsidRPr="0050687B" w:rsidRDefault="003E346D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0687B">
        <w:rPr>
          <w:rFonts w:ascii="Times New Roman" w:hAnsi="Times New Roman" w:cs="Times New Roman"/>
          <w:sz w:val="24"/>
          <w:szCs w:val="24"/>
        </w:rPr>
        <w:t xml:space="preserve">11. </w:t>
      </w:r>
      <w:r w:rsidR="00D1367E" w:rsidRPr="0050687B">
        <w:rPr>
          <w:rFonts w:ascii="Times New Roman" w:hAnsi="Times New Roman" w:cs="Times New Roman"/>
          <w:sz w:val="24"/>
          <w:szCs w:val="24"/>
        </w:rPr>
        <w:t>Старший</w:t>
      </w:r>
      <w:r w:rsidR="00036F4C" w:rsidRPr="0050687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50687B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E346D" w:rsidRPr="0050687B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95DBF" w:rsidRPr="0050687B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50687B" w:rsidRDefault="003E346D" w:rsidP="00384F7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0687B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</w:t>
      </w:r>
      <w:r w:rsidR="002E1EE3" w:rsidRPr="0050687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1367E" w:rsidRPr="0050687B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036F4C" w:rsidRPr="0050687B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036F4C" w:rsidRPr="0050687B">
        <w:rPr>
          <w:rFonts w:ascii="Times New Roman" w:hAnsi="Times New Roman" w:cs="Times New Roman"/>
          <w:sz w:val="24"/>
          <w:szCs w:val="24"/>
        </w:rPr>
        <w:t xml:space="preserve"> </w:t>
      </w:r>
      <w:r w:rsidRPr="0050687B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:rsidR="003E346D" w:rsidRPr="0050687B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687B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E346D" w:rsidRPr="0050687B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3355A" w:rsidRPr="0050687B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0687B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D1367E" w:rsidRPr="0050687B">
        <w:rPr>
          <w:rFonts w:ascii="Times New Roman" w:hAnsi="Times New Roman" w:cs="Times New Roman"/>
          <w:sz w:val="24"/>
          <w:szCs w:val="24"/>
        </w:rPr>
        <w:t>старший</w:t>
      </w:r>
      <w:r w:rsidR="00036F4C" w:rsidRPr="0050687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50687B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5518EC" w:rsidRPr="0050687B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50687B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решений в части методологического, технического, организационного, информационного обеспечения подготовки соответствующих документов.</w:t>
      </w:r>
    </w:p>
    <w:p w:rsidR="0093355A" w:rsidRPr="0050687B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0687B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</w:t>
      </w:r>
      <w:r w:rsidR="002E1EE3" w:rsidRPr="0050687B">
        <w:rPr>
          <w:rFonts w:ascii="Times New Roman" w:hAnsi="Times New Roman" w:cs="Times New Roman"/>
          <w:sz w:val="24"/>
          <w:szCs w:val="24"/>
        </w:rPr>
        <w:t xml:space="preserve"> </w:t>
      </w:r>
      <w:r w:rsidR="00D1367E" w:rsidRPr="0050687B">
        <w:rPr>
          <w:rFonts w:ascii="Times New Roman" w:hAnsi="Times New Roman" w:cs="Times New Roman"/>
          <w:sz w:val="24"/>
          <w:szCs w:val="24"/>
        </w:rPr>
        <w:t>старший</w:t>
      </w:r>
      <w:r w:rsidR="00036F4C" w:rsidRPr="0050687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50687B">
        <w:rPr>
          <w:rFonts w:ascii="Times New Roman" w:hAnsi="Times New Roman" w:cs="Times New Roman"/>
          <w:sz w:val="24"/>
          <w:szCs w:val="24"/>
        </w:rPr>
        <w:t xml:space="preserve">обязан самостоятельно </w:t>
      </w:r>
      <w:r w:rsidR="00B2636E" w:rsidRPr="0050687B">
        <w:rPr>
          <w:rFonts w:ascii="Times New Roman" w:hAnsi="Times New Roman" w:cs="Times New Roman"/>
          <w:sz w:val="24"/>
          <w:szCs w:val="24"/>
        </w:rPr>
        <w:t xml:space="preserve">принимать решения по вопросам: </w:t>
      </w:r>
    </w:p>
    <w:p w:rsidR="0093355A" w:rsidRPr="0050687B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0687B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93355A" w:rsidRPr="0050687B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0687B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3355A" w:rsidRPr="0050687B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0687B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27733" w:rsidRPr="0050687B" w:rsidRDefault="00E27733" w:rsidP="0093355A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50687B" w:rsidRDefault="003E346D" w:rsidP="002E1EE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0687B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1367E" w:rsidRPr="0050687B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64597E" w:rsidRPr="0050687B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64597E" w:rsidRPr="0050687B">
        <w:rPr>
          <w:rFonts w:ascii="Times New Roman" w:hAnsi="Times New Roman" w:cs="Times New Roman"/>
          <w:sz w:val="24"/>
          <w:szCs w:val="24"/>
        </w:rPr>
        <w:t xml:space="preserve"> </w:t>
      </w:r>
      <w:r w:rsidRPr="0050687B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F171D" w:rsidRPr="0050687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0687B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2E1EE3" w:rsidRPr="0050687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0687B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E346D" w:rsidRPr="0050687B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518EC" w:rsidRPr="0050687B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0687B">
        <w:rPr>
          <w:rFonts w:ascii="Times New Roman" w:hAnsi="Times New Roman" w:cs="Times New Roman"/>
          <w:sz w:val="24"/>
          <w:szCs w:val="24"/>
        </w:rPr>
        <w:t xml:space="preserve">14. </w:t>
      </w:r>
      <w:r w:rsidR="00D1367E" w:rsidRPr="0050687B">
        <w:rPr>
          <w:rFonts w:ascii="Times New Roman" w:hAnsi="Times New Roman" w:cs="Times New Roman"/>
          <w:sz w:val="24"/>
          <w:szCs w:val="24"/>
        </w:rPr>
        <w:t>Старший</w:t>
      </w:r>
      <w:r w:rsidR="0064597E" w:rsidRPr="0050687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50687B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B2636E" w:rsidRPr="0050687B">
        <w:rPr>
          <w:rFonts w:ascii="Times New Roman" w:hAnsi="Times New Roman" w:cs="Times New Roman"/>
          <w:sz w:val="24"/>
          <w:szCs w:val="24"/>
        </w:rPr>
        <w:t>:</w:t>
      </w:r>
      <w:r w:rsidR="005518EC" w:rsidRPr="0050687B">
        <w:rPr>
          <w:rFonts w:ascii="Times New Roman" w:hAnsi="Times New Roman" w:cs="Times New Roman"/>
          <w:sz w:val="24"/>
          <w:szCs w:val="24"/>
        </w:rPr>
        <w:t xml:space="preserve"> </w:t>
      </w:r>
      <w:r w:rsidR="00E27733" w:rsidRPr="0050687B">
        <w:rPr>
          <w:rFonts w:ascii="Times New Roman" w:hAnsi="Times New Roman" w:cs="Times New Roman"/>
          <w:sz w:val="24"/>
          <w:szCs w:val="24"/>
        </w:rPr>
        <w:t>в</w:t>
      </w:r>
      <w:r w:rsidR="00B2636E" w:rsidRPr="0050687B">
        <w:rPr>
          <w:rFonts w:ascii="Times New Roman" w:hAnsi="Times New Roman" w:cs="Times New Roman"/>
          <w:sz w:val="24"/>
          <w:szCs w:val="24"/>
        </w:rPr>
        <w:t xml:space="preserve"> пределах функциональной компетентности принимает участие в подготовке нормативных актов и (или) иных проектов управленческих решений в части  методологического, технического, организационного, информационного обеспечения подготовки соответствующих документов.</w:t>
      </w:r>
    </w:p>
    <w:p w:rsidR="003E346D" w:rsidRPr="0050687B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0687B">
        <w:rPr>
          <w:rFonts w:ascii="Times New Roman" w:hAnsi="Times New Roman" w:cs="Times New Roman"/>
          <w:sz w:val="24"/>
          <w:szCs w:val="24"/>
        </w:rPr>
        <w:t xml:space="preserve">15. </w:t>
      </w:r>
      <w:r w:rsidR="00D1367E" w:rsidRPr="0050687B">
        <w:rPr>
          <w:rFonts w:ascii="Times New Roman" w:hAnsi="Times New Roman" w:cs="Times New Roman"/>
          <w:sz w:val="24"/>
          <w:szCs w:val="24"/>
        </w:rPr>
        <w:t>Старший</w:t>
      </w:r>
      <w:r w:rsidR="0064597E" w:rsidRPr="0050687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50687B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</w:t>
      </w:r>
      <w:r w:rsidR="00B2636E" w:rsidRPr="0050687B">
        <w:rPr>
          <w:rFonts w:ascii="Times New Roman" w:hAnsi="Times New Roman" w:cs="Times New Roman"/>
          <w:sz w:val="24"/>
          <w:szCs w:val="24"/>
        </w:rPr>
        <w:t xml:space="preserve">бсуждении) следующих проектов: </w:t>
      </w:r>
    </w:p>
    <w:p w:rsidR="00B2636E" w:rsidRPr="0050687B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0687B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2636E" w:rsidRPr="0050687B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0687B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84F7C" w:rsidRPr="0050687B" w:rsidRDefault="00B2636E" w:rsidP="00595DB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0687B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384F7C" w:rsidRPr="0050687B" w:rsidRDefault="00384F7C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3355A" w:rsidRPr="0050687B" w:rsidRDefault="0093355A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50687B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0687B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3E346D" w:rsidRPr="0050687B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687B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3E346D" w:rsidRPr="0050687B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687B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E346D" w:rsidRPr="0050687B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50687B" w:rsidRDefault="003E346D" w:rsidP="00FF171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0687B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D1367E" w:rsidRPr="0050687B">
        <w:rPr>
          <w:rFonts w:ascii="Times New Roman" w:hAnsi="Times New Roman" w:cs="Times New Roman"/>
          <w:sz w:val="24"/>
          <w:szCs w:val="24"/>
        </w:rPr>
        <w:t>старший</w:t>
      </w:r>
      <w:r w:rsidR="0064597E" w:rsidRPr="0050687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50687B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E346D" w:rsidRPr="0050687B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50687B" w:rsidRDefault="00E27733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50687B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0687B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E346D" w:rsidRPr="0050687B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50687B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0687B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D1367E" w:rsidRPr="0050687B">
        <w:rPr>
          <w:rFonts w:ascii="Times New Roman" w:hAnsi="Times New Roman" w:cs="Times New Roman"/>
          <w:sz w:val="24"/>
          <w:szCs w:val="24"/>
        </w:rPr>
        <w:t>старшего</w:t>
      </w:r>
      <w:r w:rsidR="0064597E" w:rsidRPr="0050687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50687B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8" w:history="1">
        <w:r w:rsidRPr="0050687B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50687B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39" w:history="1">
        <w:r w:rsidRPr="0050687B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50687B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E346D" w:rsidRPr="0050687B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5DBF" w:rsidRPr="0050687B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50687B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0687B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3E346D" w:rsidRPr="0050687B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687B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3E346D" w:rsidRPr="0050687B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687B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E346D" w:rsidRPr="0050687B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355A" w:rsidRPr="0050687B" w:rsidRDefault="003E346D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8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93355A" w:rsidRPr="005068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D1367E" w:rsidRPr="0050687B">
        <w:rPr>
          <w:rFonts w:ascii="Times New Roman" w:hAnsi="Times New Roman" w:cs="Times New Roman"/>
          <w:sz w:val="24"/>
          <w:szCs w:val="24"/>
        </w:rPr>
        <w:t>старший</w:t>
      </w:r>
      <w:r w:rsidR="0064597E" w:rsidRPr="0050687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93355A" w:rsidRPr="0050687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10 по Санкт-Петербургу:</w:t>
      </w:r>
    </w:p>
    <w:p w:rsidR="0093355A" w:rsidRPr="0050687B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87B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информационных услуг налогоплательщикам;</w:t>
      </w:r>
    </w:p>
    <w:p w:rsidR="0093355A" w:rsidRPr="0050687B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87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93355A" w:rsidRPr="0050687B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8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 и принятых в соответствии с ним нормативных правовых актах, о порядке  исчисления и уплаты налогов и сборов, правах и обязанностях налогоплательщиков, полномочиях налоговых органов и их должностных лиц. </w:t>
      </w:r>
    </w:p>
    <w:p w:rsidR="000A58BE" w:rsidRPr="0050687B" w:rsidRDefault="000A58BE" w:rsidP="000A58B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50687B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0687B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3E346D" w:rsidRPr="0050687B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687B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E346D" w:rsidRPr="0050687B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8BE" w:rsidRPr="0050687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0687B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</w:t>
      </w:r>
      <w:r w:rsidR="002E1EE3" w:rsidRPr="0050687B"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r w:rsidR="00D1367E" w:rsidRPr="0050687B">
        <w:rPr>
          <w:rFonts w:ascii="Times New Roman" w:hAnsi="Times New Roman" w:cs="Times New Roman"/>
          <w:sz w:val="24"/>
          <w:szCs w:val="24"/>
        </w:rPr>
        <w:t>старшего</w:t>
      </w:r>
      <w:r w:rsidR="0064597E" w:rsidRPr="0050687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422B09" w:rsidRPr="0050687B">
        <w:rPr>
          <w:rFonts w:ascii="Times New Roman" w:hAnsi="Times New Roman" w:cs="Times New Roman"/>
          <w:sz w:val="24"/>
          <w:szCs w:val="24"/>
        </w:rPr>
        <w:t>:</w:t>
      </w:r>
    </w:p>
    <w:p w:rsidR="00E62B5B" w:rsidRPr="0050687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0687B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62B5B" w:rsidRPr="0050687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0687B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62B5B" w:rsidRPr="0050687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0687B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62B5B" w:rsidRPr="0050687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0687B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62B5B" w:rsidRPr="0050687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0687B">
        <w:rPr>
          <w:rFonts w:ascii="Times New Roman" w:hAnsi="Times New Roman" w:cs="Times New Roman"/>
          <w:sz w:val="24"/>
          <w:szCs w:val="24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62B5B" w:rsidRPr="0050687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0687B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346D" w:rsidRPr="0050687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0687B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27733" w:rsidRPr="0050687B" w:rsidRDefault="00E27733" w:rsidP="000A58BE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717EDE" w:rsidRPr="0050687B" w:rsidRDefault="00717EDE" w:rsidP="000A58BE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  <w:bookmarkStart w:id="24" w:name="_GoBack"/>
      <w:bookmarkEnd w:id="24"/>
    </w:p>
    <w:sectPr w:rsidR="00717EDE" w:rsidRPr="0050687B" w:rsidSect="00717EDE">
      <w:pgSz w:w="11906" w:h="16838"/>
      <w:pgMar w:top="284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36F4C"/>
    <w:rsid w:val="00065D52"/>
    <w:rsid w:val="000A58BE"/>
    <w:rsid w:val="000B0985"/>
    <w:rsid w:val="000E505C"/>
    <w:rsid w:val="001117B2"/>
    <w:rsid w:val="00121C92"/>
    <w:rsid w:val="0012482C"/>
    <w:rsid w:val="00133B66"/>
    <w:rsid w:val="001D6EAE"/>
    <w:rsid w:val="002C4BE7"/>
    <w:rsid w:val="002E1EE3"/>
    <w:rsid w:val="00326523"/>
    <w:rsid w:val="00352D1B"/>
    <w:rsid w:val="00384F7C"/>
    <w:rsid w:val="00387A05"/>
    <w:rsid w:val="003E346D"/>
    <w:rsid w:val="00422B09"/>
    <w:rsid w:val="0046432E"/>
    <w:rsid w:val="004A46AE"/>
    <w:rsid w:val="004E56DF"/>
    <w:rsid w:val="0050687B"/>
    <w:rsid w:val="005518EC"/>
    <w:rsid w:val="005576BC"/>
    <w:rsid w:val="00595DBF"/>
    <w:rsid w:val="00642197"/>
    <w:rsid w:val="0064597E"/>
    <w:rsid w:val="006D61E4"/>
    <w:rsid w:val="00704307"/>
    <w:rsid w:val="00717EDE"/>
    <w:rsid w:val="00720591"/>
    <w:rsid w:val="00764D62"/>
    <w:rsid w:val="00820407"/>
    <w:rsid w:val="008564DA"/>
    <w:rsid w:val="00856884"/>
    <w:rsid w:val="008726B7"/>
    <w:rsid w:val="008B7ABE"/>
    <w:rsid w:val="00907A62"/>
    <w:rsid w:val="0093355A"/>
    <w:rsid w:val="00941EB7"/>
    <w:rsid w:val="009841CE"/>
    <w:rsid w:val="009F127B"/>
    <w:rsid w:val="00A34CB7"/>
    <w:rsid w:val="00A63B18"/>
    <w:rsid w:val="00B04466"/>
    <w:rsid w:val="00B21451"/>
    <w:rsid w:val="00B2636E"/>
    <w:rsid w:val="00B31215"/>
    <w:rsid w:val="00B46E10"/>
    <w:rsid w:val="00B64367"/>
    <w:rsid w:val="00B955C9"/>
    <w:rsid w:val="00BA7219"/>
    <w:rsid w:val="00BB7C6A"/>
    <w:rsid w:val="00CB1754"/>
    <w:rsid w:val="00D13470"/>
    <w:rsid w:val="00D1367E"/>
    <w:rsid w:val="00D66842"/>
    <w:rsid w:val="00E27733"/>
    <w:rsid w:val="00E53133"/>
    <w:rsid w:val="00E62B5B"/>
    <w:rsid w:val="00E65CA4"/>
    <w:rsid w:val="00E80857"/>
    <w:rsid w:val="00E82AC2"/>
    <w:rsid w:val="00EC5822"/>
    <w:rsid w:val="00F44470"/>
    <w:rsid w:val="00F46194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B46E10"/>
    <w:pPr>
      <w:widowControl w:val="0"/>
      <w:snapToGrid w:val="0"/>
      <w:spacing w:after="0" w:line="338" w:lineRule="auto"/>
      <w:ind w:right="200" w:firstLine="720"/>
      <w:jc w:val="both"/>
    </w:pPr>
    <w:rPr>
      <w:rFonts w:ascii="Times New Roman" w:eastAsia="Times New Roman" w:hAnsi="Times New Roman" w:cs="Times New Roman"/>
      <w:i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B46E10"/>
    <w:pPr>
      <w:widowControl w:val="0"/>
      <w:snapToGrid w:val="0"/>
      <w:spacing w:after="0" w:line="338" w:lineRule="auto"/>
      <w:ind w:right="200" w:firstLine="720"/>
      <w:jc w:val="both"/>
    </w:pPr>
    <w:rPr>
      <w:rFonts w:ascii="Times New Roman" w:eastAsia="Times New Roman" w:hAnsi="Times New Roman" w:cs="Times New Roman"/>
      <w:i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E27660A3054007CBA88537A7127C240E963D1650CD78BC7663D04EBBYBs3H" TargetMode="External"/><Relationship Id="rId13" Type="http://schemas.openxmlformats.org/officeDocument/2006/relationships/hyperlink" Target="consultantplus://offline/ref=86E27660A3054007CBA88537A7127C240E963D1557CA78BC7663D04EBBYBs3H" TargetMode="External"/><Relationship Id="rId18" Type="http://schemas.openxmlformats.org/officeDocument/2006/relationships/hyperlink" Target="consultantplus://offline/ref=86E27660A3054007CBA88537A7127C240E953E1457C678BC7663D04EBBYBs3H" TargetMode="External"/><Relationship Id="rId26" Type="http://schemas.openxmlformats.org/officeDocument/2006/relationships/hyperlink" Target="consultantplus://offline/ref=BA67F3EB035E00D12A212C120EE4794559EAD51947B8A77249E3C10B20Z0sAH" TargetMode="External"/><Relationship Id="rId39" Type="http://schemas.openxmlformats.org/officeDocument/2006/relationships/hyperlink" Target="consultantplus://offline/ref=173A9FF03989DC7D327E7245D5ECE917A0D5048E3522E7C71B9591EDA57BA27965DCB0B71AFA0DC6L3q8K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BA67F3EB035E00D12A212C120EE479455AE9D71D47BAA77249E3C10B20Z0sAH" TargetMode="External"/><Relationship Id="rId34" Type="http://schemas.openxmlformats.org/officeDocument/2006/relationships/hyperlink" Target="consultantplus://offline/ref=173A9FF03989DC7D327E7245D5ECE917A0D5048E3522E7C71B9591EDA57BA27965DCB0B71AFA0DC3L3q2K" TargetMode="External"/><Relationship Id="rId7" Type="http://schemas.openxmlformats.org/officeDocument/2006/relationships/hyperlink" Target="consultantplus://offline/ref=86E27660A3054007CBA88537A7127C240E963C1A58CA78BC7663D04EBBYBs3H" TargetMode="External"/><Relationship Id="rId12" Type="http://schemas.openxmlformats.org/officeDocument/2006/relationships/hyperlink" Target="consultantplus://offline/ref=86E27660A3054007CBA88537A7127C240D9C3A1050CF78BC7663D04EBBYBs3H" TargetMode="External"/><Relationship Id="rId17" Type="http://schemas.openxmlformats.org/officeDocument/2006/relationships/hyperlink" Target="consultantplus://offline/ref=86E27660A3054007CBA88537A7127C240E95391357C878BC7663D04EBBYBs3H" TargetMode="External"/><Relationship Id="rId25" Type="http://schemas.openxmlformats.org/officeDocument/2006/relationships/hyperlink" Target="consultantplus://offline/ref=BA67F3EB035E00D12A212C120EE4794559EBD91648BCA77249E3C10B20Z0sAH" TargetMode="External"/><Relationship Id="rId33" Type="http://schemas.openxmlformats.org/officeDocument/2006/relationships/hyperlink" Target="consultantplus://offline/ref=173A9FF03989DC7D327E7245D5ECE917A0D5048E3522E7C71B9591EDA57BA27965DCB0B71AFA0DC1L3q3K" TargetMode="External"/><Relationship Id="rId38" Type="http://schemas.openxmlformats.org/officeDocument/2006/relationships/hyperlink" Target="consultantplus://offline/ref=173A9FF03989DC7D327E7245D5ECE917AADE008B352ABACD13CC9DEFA274FD6E6295BCB61AFA0FLCq8K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6E27660A3054007CBA88537A7127C240E93351B55CC78BC7663D04EBBYBs3H" TargetMode="External"/><Relationship Id="rId20" Type="http://schemas.openxmlformats.org/officeDocument/2006/relationships/hyperlink" Target="consultantplus://offline/ref=BA67F3EB035E00D12A212C120EE479455AE9D0184EBCA77249E3C10B20Z0sAH" TargetMode="External"/><Relationship Id="rId29" Type="http://schemas.openxmlformats.org/officeDocument/2006/relationships/hyperlink" Target="consultantplus://offline/ref=BA67F3EB035E00D12A212C120EE4794559ECD21D46B4A77249E3C10B20Z0sAH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6E27660A3054007CBA88537A7127C240E93351358C778BC7663D04EBBYBs3H" TargetMode="External"/><Relationship Id="rId11" Type="http://schemas.openxmlformats.org/officeDocument/2006/relationships/hyperlink" Target="consultantplus://offline/ref=86E27660A3054007CBA88537A7127C240E95381455CD78BC7663D04EBBYBs3H" TargetMode="External"/><Relationship Id="rId24" Type="http://schemas.openxmlformats.org/officeDocument/2006/relationships/hyperlink" Target="consultantplus://offline/ref=BA67F3EB035E00D12A212C120EE4794559EAD81F4BBAA77249E3C10B20Z0sAH" TargetMode="External"/><Relationship Id="rId32" Type="http://schemas.openxmlformats.org/officeDocument/2006/relationships/hyperlink" Target="consultantplus://offline/ref=BA67F3EB035E00D12A212C120EE4794559EAD41D46B8A77249E3C10B20Z0sAH" TargetMode="External"/><Relationship Id="rId37" Type="http://schemas.openxmlformats.org/officeDocument/2006/relationships/hyperlink" Target="consultantplus://offline/ref=01AC358FA0B3B256C48F718CC3560824F5C1D0CE0839637B926A515F28AFF1EA2F5209B47E6A98232241G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6E27660A3054007CBA88537A7127C240E963C1054CF78BC7663D04EBBYBs3H" TargetMode="External"/><Relationship Id="rId23" Type="http://schemas.openxmlformats.org/officeDocument/2006/relationships/hyperlink" Target="consultantplus://offline/ref=BA67F3EB035E00D12A212C120EE4794559EED01D48B5A77249E3C10B20Z0sAH" TargetMode="External"/><Relationship Id="rId28" Type="http://schemas.openxmlformats.org/officeDocument/2006/relationships/hyperlink" Target="consultantplus://offline/ref=BA67F3EB035E00D12A212C120EE4794559EFD3194CBFA77249E3C10B20Z0sAH" TargetMode="External"/><Relationship Id="rId36" Type="http://schemas.openxmlformats.org/officeDocument/2006/relationships/hyperlink" Target="consultantplus://offline/ref=173A9FF03989DC7D327E7245D5ECE917A0D5048E3522E7C71B9591EDA57BA27965DCB0B71AFA0DC6L3q8K" TargetMode="External"/><Relationship Id="rId10" Type="http://schemas.openxmlformats.org/officeDocument/2006/relationships/hyperlink" Target="consultantplus://offline/ref=86E27660A3054007CBA88537A7127C240E963D1556C878BC7663D04EBBYBs3H" TargetMode="External"/><Relationship Id="rId19" Type="http://schemas.openxmlformats.org/officeDocument/2006/relationships/hyperlink" Target="consultantplus://offline/ref=86E27660A3054007CBA88537A7127C240D9D351759C878BC7663D04EBBYBs3H" TargetMode="External"/><Relationship Id="rId31" Type="http://schemas.openxmlformats.org/officeDocument/2006/relationships/hyperlink" Target="consultantplus://offline/ref=BA67F3EB035E00D12A21250B09E479455EECD9184EBBA77249E3C10B20Z0sA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6E27660A3054007CBA88537A7127C240E963D1556CB78BC7663D04EBBYBs3H" TargetMode="External"/><Relationship Id="rId14" Type="http://schemas.openxmlformats.org/officeDocument/2006/relationships/hyperlink" Target="consultantplus://offline/ref=86E27660A3054007CBA88537A7127C240E963D1055CD78BC7663D04EBBYBs3H" TargetMode="External"/><Relationship Id="rId22" Type="http://schemas.openxmlformats.org/officeDocument/2006/relationships/hyperlink" Target="consultantplus://offline/ref=BA67F3EB035E00D12A212C120EE4794559EDD5194BBCA77249E3C10B20Z0sAH" TargetMode="External"/><Relationship Id="rId27" Type="http://schemas.openxmlformats.org/officeDocument/2006/relationships/hyperlink" Target="consultantplus://offline/ref=BA67F3EB035E00D12A212C120EE4794559EAD81E4DB4A77249E3C10B20Z0sAH" TargetMode="External"/><Relationship Id="rId30" Type="http://schemas.openxmlformats.org/officeDocument/2006/relationships/hyperlink" Target="consultantplus://offline/ref=BA67F3EB035E00D12A212C120EE4794559ECD6194EB5A77249E3C10B20Z0sAH" TargetMode="External"/><Relationship Id="rId35" Type="http://schemas.openxmlformats.org/officeDocument/2006/relationships/hyperlink" Target="consultantplus://offline/ref=173A9FF03989DC7D327E7245D5ECE917A0D5048E3522E7C71B9591EDA57BA27965DCB0B71AFA0DC4L3q5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11E855-9A4D-4FBD-9E69-802BE0D7F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5778</Words>
  <Characters>32938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Хлупина Анастасия Брониславовна</cp:lastModifiedBy>
  <cp:revision>2</cp:revision>
  <cp:lastPrinted>2018-08-28T13:59:00Z</cp:lastPrinted>
  <dcterms:created xsi:type="dcterms:W3CDTF">2019-04-16T07:53:00Z</dcterms:created>
  <dcterms:modified xsi:type="dcterms:W3CDTF">2019-04-16T07:53:00Z</dcterms:modified>
</cp:coreProperties>
</file>